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6B949B" w14:textId="77777777" w:rsidR="0053164F" w:rsidRPr="0053164F" w:rsidRDefault="0053164F" w:rsidP="0053164F">
      <w:pPr>
        <w:jc w:val="center"/>
        <w:rPr>
          <w:bCs/>
          <w:sz w:val="28"/>
          <w:szCs w:val="28"/>
          <w:lang w:eastAsia="fr-FR"/>
        </w:rPr>
      </w:pPr>
      <w:bookmarkStart w:id="0" w:name="_GoBack"/>
      <w:bookmarkEnd w:id="0"/>
      <w:r w:rsidRPr="0053164F">
        <w:rPr>
          <w:noProof/>
          <w:sz w:val="28"/>
          <w:szCs w:val="28"/>
          <w:lang w:eastAsia="fr-FR"/>
        </w:rPr>
        <w:drawing>
          <wp:anchor distT="0" distB="0" distL="114300" distR="114300" simplePos="0" relativeHeight="251659264" behindDoc="0" locked="0" layoutInCell="1" allowOverlap="1" wp14:anchorId="58CF4717" wp14:editId="22E710D4">
            <wp:simplePos x="0" y="0"/>
            <wp:positionH relativeFrom="margin">
              <wp:align>center</wp:align>
            </wp:positionH>
            <wp:positionV relativeFrom="paragraph">
              <wp:posOffset>-4445</wp:posOffset>
            </wp:positionV>
            <wp:extent cx="1059815" cy="1050290"/>
            <wp:effectExtent l="0" t="0" r="6985" b="0"/>
            <wp:wrapNone/>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815" cy="1050290"/>
                    </a:xfrm>
                    <a:prstGeom prst="rect">
                      <a:avLst/>
                    </a:prstGeom>
                    <a:noFill/>
                    <a:ln>
                      <a:noFill/>
                    </a:ln>
                  </pic:spPr>
                </pic:pic>
              </a:graphicData>
            </a:graphic>
          </wp:anchor>
        </w:drawing>
      </w:r>
      <w:r w:rsidRPr="0053164F">
        <w:rPr>
          <w:bCs/>
          <w:noProof/>
          <w:sz w:val="28"/>
          <w:szCs w:val="28"/>
          <w:lang w:eastAsia="fr-FR"/>
        </w:rPr>
        <w:drawing>
          <wp:inline distT="0" distB="0" distL="0" distR="0" wp14:anchorId="157D55D5" wp14:editId="0452846E">
            <wp:extent cx="981075" cy="1035579"/>
            <wp:effectExtent l="19050" t="0" r="9525" b="0"/>
            <wp:docPr id="9"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9" cstate="print"/>
                    <a:srcRect/>
                    <a:stretch>
                      <a:fillRect/>
                    </a:stretch>
                  </pic:blipFill>
                  <pic:spPr bwMode="auto">
                    <a:xfrm>
                      <a:off x="0" y="0"/>
                      <a:ext cx="981075" cy="1035579"/>
                    </a:xfrm>
                    <a:prstGeom prst="rect">
                      <a:avLst/>
                    </a:prstGeom>
                    <a:noFill/>
                    <a:ln w="9525">
                      <a:noFill/>
                      <a:miter lim="800000"/>
                      <a:headEnd/>
                      <a:tailEnd/>
                    </a:ln>
                  </pic:spPr>
                </pic:pic>
              </a:graphicData>
            </a:graphic>
          </wp:inline>
        </w:drawing>
      </w:r>
    </w:p>
    <w:p w14:paraId="1130E856" w14:textId="77777777" w:rsidR="0053164F" w:rsidRDefault="0053164F" w:rsidP="0053164F">
      <w:pPr>
        <w:jc w:val="center"/>
        <w:rPr>
          <w:bCs/>
          <w:sz w:val="28"/>
          <w:szCs w:val="28"/>
          <w:lang w:eastAsia="fr-FR"/>
        </w:rPr>
      </w:pPr>
    </w:p>
    <w:p w14:paraId="775216A3" w14:textId="78E30297" w:rsidR="00142C71" w:rsidRPr="00142C71" w:rsidRDefault="00142C71" w:rsidP="0053164F">
      <w:pPr>
        <w:jc w:val="center"/>
        <w:rPr>
          <w:bCs/>
          <w:lang w:eastAsia="fr-FR"/>
        </w:rPr>
      </w:pPr>
      <w:r w:rsidRPr="00142C71">
        <w:rPr>
          <w:bCs/>
          <w:lang w:eastAsia="fr-FR"/>
        </w:rPr>
        <w:t>Département Culture et Sport</w:t>
      </w:r>
    </w:p>
    <w:p w14:paraId="494861F6" w14:textId="41F8C7CD" w:rsidR="00142C71" w:rsidRPr="00142C71" w:rsidRDefault="00142C71" w:rsidP="0053164F">
      <w:pPr>
        <w:jc w:val="center"/>
        <w:rPr>
          <w:bCs/>
          <w:lang w:eastAsia="fr-FR"/>
        </w:rPr>
      </w:pPr>
      <w:r w:rsidRPr="00142C71">
        <w:rPr>
          <w:bCs/>
          <w:lang w:eastAsia="fr-FR"/>
        </w:rPr>
        <w:t>Pôle Jeunesse et Sports</w:t>
      </w:r>
    </w:p>
    <w:p w14:paraId="58C2BDD0" w14:textId="2320D01C" w:rsidR="00142C71" w:rsidRPr="00142C71" w:rsidRDefault="00142C71" w:rsidP="0053164F">
      <w:pPr>
        <w:jc w:val="center"/>
        <w:rPr>
          <w:bCs/>
          <w:lang w:eastAsia="fr-FR"/>
        </w:rPr>
      </w:pPr>
      <w:r w:rsidRPr="00142C71">
        <w:rPr>
          <w:bCs/>
          <w:lang w:eastAsia="fr-FR"/>
        </w:rPr>
        <w:t>Direction des Sports</w:t>
      </w:r>
    </w:p>
    <w:p w14:paraId="79E36183" w14:textId="4D4E4898" w:rsidR="00142C71" w:rsidRPr="0053164F" w:rsidRDefault="00142C71" w:rsidP="0053164F">
      <w:pPr>
        <w:jc w:val="center"/>
        <w:rPr>
          <w:bCs/>
          <w:sz w:val="28"/>
          <w:szCs w:val="28"/>
          <w:lang w:eastAsia="fr-FR"/>
        </w:rPr>
      </w:pPr>
      <w:r w:rsidRPr="00142C71">
        <w:rPr>
          <w:bCs/>
          <w:lang w:eastAsia="fr-FR"/>
        </w:rPr>
        <w:t>Service Ressources</w:t>
      </w:r>
    </w:p>
    <w:p w14:paraId="53DF89EA" w14:textId="199D2B70" w:rsidR="0053164F" w:rsidRPr="0053164F" w:rsidRDefault="0053164F" w:rsidP="0053164F">
      <w:pPr>
        <w:jc w:val="center"/>
        <w:rPr>
          <w:b/>
          <w:bCs/>
          <w:sz w:val="28"/>
          <w:szCs w:val="28"/>
          <w:lang w:eastAsia="fr-FR"/>
        </w:rPr>
      </w:pPr>
    </w:p>
    <w:p w14:paraId="41BAA8A7" w14:textId="77777777" w:rsidR="009F361A" w:rsidRPr="0053164F" w:rsidRDefault="009F361A" w:rsidP="007F6AF5">
      <w:pPr>
        <w:pStyle w:val="Sansinterligne"/>
        <w:jc w:val="center"/>
        <w:rPr>
          <w:b w:val="0"/>
        </w:rPr>
      </w:pPr>
    </w:p>
    <w:p w14:paraId="30E4F5EC" w14:textId="247750F1" w:rsidR="009F361A" w:rsidRDefault="009F361A" w:rsidP="007F6AF5">
      <w:pPr>
        <w:pStyle w:val="Sansinterligne"/>
        <w:jc w:val="center"/>
        <w:rPr>
          <w:b w:val="0"/>
          <w:color w:val="FF0000"/>
        </w:rPr>
      </w:pPr>
    </w:p>
    <w:p w14:paraId="699F1A51" w14:textId="77777777" w:rsidR="00142C71" w:rsidRDefault="00142C71" w:rsidP="007F6AF5">
      <w:pPr>
        <w:pStyle w:val="Sansinterligne"/>
        <w:jc w:val="center"/>
        <w:rPr>
          <w:b w:val="0"/>
          <w:color w:val="FF0000"/>
        </w:rPr>
      </w:pPr>
    </w:p>
    <w:p w14:paraId="17F6A83B" w14:textId="77777777" w:rsidR="00142C71" w:rsidRDefault="00142C71" w:rsidP="007F6AF5">
      <w:pPr>
        <w:pStyle w:val="Sansinterligne"/>
        <w:jc w:val="center"/>
        <w:rPr>
          <w:b w:val="0"/>
          <w:color w:val="FF0000"/>
        </w:rPr>
      </w:pPr>
    </w:p>
    <w:p w14:paraId="6CA0A321" w14:textId="77777777" w:rsidR="00142C71" w:rsidRPr="0053164F" w:rsidRDefault="00142C71" w:rsidP="007F6AF5">
      <w:pPr>
        <w:pStyle w:val="Sansinterligne"/>
        <w:jc w:val="center"/>
        <w:rPr>
          <w:b w:val="0"/>
          <w:color w:val="FF0000"/>
        </w:rPr>
      </w:pPr>
    </w:p>
    <w:p w14:paraId="5ABB1DBF" w14:textId="77777777" w:rsidR="007F6AF5" w:rsidRPr="0053164F" w:rsidRDefault="007F6AF5" w:rsidP="007F6AF5">
      <w:pPr>
        <w:pStyle w:val="Sansinterligne"/>
        <w:jc w:val="center"/>
      </w:pPr>
    </w:p>
    <w:p w14:paraId="57711F5F" w14:textId="77777777" w:rsidR="007F6AF5" w:rsidRPr="003F1080" w:rsidRDefault="007F6AF5" w:rsidP="007F6AF5">
      <w:pPr>
        <w:keepLines/>
        <w:framePr w:w="10305" w:h="1797" w:hSpace="142" w:wrap="around" w:vAnchor="text" w:hAnchor="page" w:x="879" w:y="141"/>
        <w:pBdr>
          <w:top w:val="single" w:sz="18" w:space="1" w:color="auto" w:shadow="1"/>
          <w:left w:val="single" w:sz="18" w:space="1" w:color="auto" w:shadow="1"/>
          <w:bottom w:val="single" w:sz="18" w:space="1" w:color="auto" w:shadow="1"/>
          <w:right w:val="single" w:sz="18" w:space="1" w:color="auto" w:shadow="1"/>
        </w:pBdr>
        <w:jc w:val="center"/>
        <w:rPr>
          <w:b/>
          <w:sz w:val="32"/>
          <w:szCs w:val="32"/>
        </w:rPr>
      </w:pPr>
    </w:p>
    <w:p w14:paraId="29CD6A70" w14:textId="2EA3B3F8" w:rsidR="007F6AF5" w:rsidRDefault="007F6AF5" w:rsidP="00024E53">
      <w:pPr>
        <w:keepLines/>
        <w:framePr w:w="10305" w:h="1797" w:hSpace="142" w:wrap="around" w:vAnchor="text" w:hAnchor="page" w:x="879" w:y="141"/>
        <w:pBdr>
          <w:top w:val="single" w:sz="18" w:space="1" w:color="auto" w:shadow="1"/>
          <w:left w:val="single" w:sz="18" w:space="1" w:color="auto" w:shadow="1"/>
          <w:bottom w:val="single" w:sz="18" w:space="1" w:color="auto" w:shadow="1"/>
          <w:right w:val="single" w:sz="18" w:space="1" w:color="auto" w:shadow="1"/>
        </w:pBdr>
        <w:jc w:val="center"/>
        <w:rPr>
          <w:b/>
          <w:bCs/>
          <w:sz w:val="32"/>
          <w:szCs w:val="32"/>
        </w:rPr>
      </w:pPr>
      <w:r w:rsidRPr="003F1080">
        <w:rPr>
          <w:b/>
          <w:bCs/>
          <w:sz w:val="32"/>
          <w:szCs w:val="32"/>
        </w:rPr>
        <w:t>CONVENTION D</w:t>
      </w:r>
      <w:r w:rsidR="00792C0D" w:rsidRPr="003F1080">
        <w:rPr>
          <w:b/>
          <w:bCs/>
          <w:sz w:val="32"/>
          <w:szCs w:val="32"/>
        </w:rPr>
        <w:t>’</w:t>
      </w:r>
      <w:r w:rsidRPr="003F1080">
        <w:rPr>
          <w:b/>
          <w:bCs/>
          <w:sz w:val="32"/>
          <w:szCs w:val="32"/>
        </w:rPr>
        <w:t>OCCUPATION TEMPORAIRE</w:t>
      </w:r>
    </w:p>
    <w:p w14:paraId="0AC24F6E" w14:textId="77777777" w:rsidR="00142C71" w:rsidRPr="003F1080" w:rsidRDefault="00142C71" w:rsidP="00024E53">
      <w:pPr>
        <w:keepLines/>
        <w:framePr w:w="10305" w:h="1797" w:hSpace="142" w:wrap="around" w:vAnchor="text" w:hAnchor="page" w:x="879" w:y="141"/>
        <w:pBdr>
          <w:top w:val="single" w:sz="18" w:space="1" w:color="auto" w:shadow="1"/>
          <w:left w:val="single" w:sz="18" w:space="1" w:color="auto" w:shadow="1"/>
          <w:bottom w:val="single" w:sz="18" w:space="1" w:color="auto" w:shadow="1"/>
          <w:right w:val="single" w:sz="18" w:space="1" w:color="auto" w:shadow="1"/>
        </w:pBdr>
        <w:jc w:val="center"/>
        <w:rPr>
          <w:b/>
          <w:bCs/>
          <w:sz w:val="32"/>
          <w:szCs w:val="32"/>
        </w:rPr>
      </w:pPr>
    </w:p>
    <w:p w14:paraId="0F6D474F" w14:textId="16F8DCC2" w:rsidR="00FA25BF" w:rsidRDefault="007F6AF5" w:rsidP="008D4962">
      <w:pPr>
        <w:keepLines/>
        <w:framePr w:w="10305" w:h="1797" w:hSpace="142" w:wrap="around" w:vAnchor="text" w:hAnchor="page" w:x="879" w:y="141"/>
        <w:pBdr>
          <w:top w:val="single" w:sz="18" w:space="1" w:color="auto" w:shadow="1"/>
          <w:left w:val="single" w:sz="18" w:space="1" w:color="auto" w:shadow="1"/>
          <w:bottom w:val="single" w:sz="18" w:space="1" w:color="auto" w:shadow="1"/>
          <w:right w:val="single" w:sz="18" w:space="1" w:color="auto" w:shadow="1"/>
        </w:pBdr>
        <w:jc w:val="center"/>
        <w:rPr>
          <w:b/>
          <w:bCs/>
          <w:sz w:val="32"/>
          <w:szCs w:val="32"/>
        </w:rPr>
      </w:pPr>
      <w:r w:rsidRPr="003F1080">
        <w:rPr>
          <w:b/>
          <w:bCs/>
          <w:sz w:val="32"/>
          <w:szCs w:val="32"/>
        </w:rPr>
        <w:t>DU DOMAINE PUBLIC</w:t>
      </w:r>
      <w:r w:rsidR="00142C71">
        <w:rPr>
          <w:b/>
          <w:bCs/>
          <w:sz w:val="32"/>
          <w:szCs w:val="32"/>
        </w:rPr>
        <w:t xml:space="preserve"> RELATIVE </w:t>
      </w:r>
      <w:r w:rsidR="00A538B9">
        <w:rPr>
          <w:b/>
          <w:bCs/>
          <w:sz w:val="32"/>
          <w:szCs w:val="32"/>
        </w:rPr>
        <w:t>À LA DÉNOMINATION</w:t>
      </w:r>
      <w:r w:rsidRPr="003F1080">
        <w:rPr>
          <w:b/>
          <w:bCs/>
          <w:sz w:val="32"/>
          <w:szCs w:val="32"/>
        </w:rPr>
        <w:t xml:space="preserve"> </w:t>
      </w:r>
      <w:r w:rsidR="008D4962">
        <w:rPr>
          <w:b/>
          <w:bCs/>
          <w:sz w:val="32"/>
          <w:szCs w:val="32"/>
        </w:rPr>
        <w:t>DU</w:t>
      </w:r>
    </w:p>
    <w:p w14:paraId="6439C92E" w14:textId="48BD1B13" w:rsidR="008D4962" w:rsidRDefault="008D4962" w:rsidP="008D4962">
      <w:pPr>
        <w:keepLines/>
        <w:framePr w:w="10305" w:h="1797" w:hSpace="142" w:wrap="around" w:vAnchor="text" w:hAnchor="page" w:x="879" w:y="141"/>
        <w:pBdr>
          <w:top w:val="single" w:sz="18" w:space="1" w:color="auto" w:shadow="1"/>
          <w:left w:val="single" w:sz="18" w:space="1" w:color="auto" w:shadow="1"/>
          <w:bottom w:val="single" w:sz="18" w:space="1" w:color="auto" w:shadow="1"/>
          <w:right w:val="single" w:sz="18" w:space="1" w:color="auto" w:shadow="1"/>
        </w:pBdr>
        <w:jc w:val="center"/>
        <w:rPr>
          <w:b/>
          <w:bCs/>
          <w:sz w:val="32"/>
          <w:szCs w:val="32"/>
        </w:rPr>
      </w:pPr>
    </w:p>
    <w:p w14:paraId="19C476E1" w14:textId="6248D39F" w:rsidR="008D4962" w:rsidRDefault="008D4962" w:rsidP="008D4962">
      <w:pPr>
        <w:keepLines/>
        <w:framePr w:w="10305" w:h="1797" w:hSpace="142" w:wrap="around" w:vAnchor="text" w:hAnchor="page" w:x="879" w:y="141"/>
        <w:pBdr>
          <w:top w:val="single" w:sz="18" w:space="1" w:color="auto" w:shadow="1"/>
          <w:left w:val="single" w:sz="18" w:space="1" w:color="auto" w:shadow="1"/>
          <w:bottom w:val="single" w:sz="18" w:space="1" w:color="auto" w:shadow="1"/>
          <w:right w:val="single" w:sz="18" w:space="1" w:color="auto" w:shadow="1"/>
        </w:pBdr>
        <w:jc w:val="center"/>
        <w:rPr>
          <w:b/>
          <w:bCs/>
          <w:sz w:val="32"/>
          <w:szCs w:val="32"/>
        </w:rPr>
      </w:pPr>
      <w:r>
        <w:rPr>
          <w:b/>
          <w:bCs/>
          <w:sz w:val="32"/>
          <w:szCs w:val="32"/>
        </w:rPr>
        <w:t>STADE DE LA MOSSON – MONDIAL 98</w:t>
      </w:r>
    </w:p>
    <w:p w14:paraId="6E555BFE" w14:textId="42026104" w:rsidR="007F6AF5" w:rsidRPr="003F1080" w:rsidRDefault="007F6AF5" w:rsidP="008D4962">
      <w:pPr>
        <w:keepLines/>
        <w:framePr w:w="10305" w:h="1797" w:hSpace="142" w:wrap="around" w:vAnchor="text" w:hAnchor="page" w:x="879" w:y="141"/>
        <w:pBdr>
          <w:top w:val="single" w:sz="18" w:space="1" w:color="auto" w:shadow="1"/>
          <w:left w:val="single" w:sz="18" w:space="1" w:color="auto" w:shadow="1"/>
          <w:bottom w:val="single" w:sz="18" w:space="1" w:color="auto" w:shadow="1"/>
          <w:right w:val="single" w:sz="18" w:space="1" w:color="auto" w:shadow="1"/>
        </w:pBdr>
        <w:rPr>
          <w:b/>
          <w:sz w:val="32"/>
          <w:szCs w:val="32"/>
        </w:rPr>
      </w:pPr>
    </w:p>
    <w:p w14:paraId="5BB70540" w14:textId="77777777" w:rsidR="0053164F" w:rsidRPr="004359E3" w:rsidRDefault="0053164F" w:rsidP="0053164F">
      <w:pPr>
        <w:jc w:val="center"/>
        <w:rPr>
          <w:bCs/>
          <w:sz w:val="28"/>
          <w:szCs w:val="28"/>
          <w:lang w:eastAsia="fr-FR"/>
        </w:rPr>
      </w:pPr>
    </w:p>
    <w:p w14:paraId="13C947CC" w14:textId="77777777" w:rsidR="00136EA4" w:rsidRPr="00E50C44" w:rsidRDefault="00136EA4" w:rsidP="00136EA4">
      <w:pPr>
        <w:jc w:val="center"/>
        <w:rPr>
          <w:sz w:val="28"/>
        </w:rPr>
      </w:pPr>
    </w:p>
    <w:p w14:paraId="2BD408A5" w14:textId="77777777" w:rsidR="00136EA4" w:rsidRDefault="00136EA4" w:rsidP="00136EA4">
      <w:pPr>
        <w:jc w:val="center"/>
        <w:rPr>
          <w:sz w:val="28"/>
        </w:rPr>
      </w:pPr>
    </w:p>
    <w:p w14:paraId="005C69E0" w14:textId="77777777" w:rsidR="00136EA4" w:rsidRPr="00E50C44" w:rsidRDefault="00136EA4" w:rsidP="00136EA4">
      <w:pPr>
        <w:jc w:val="center"/>
        <w:rPr>
          <w:sz w:val="28"/>
        </w:rPr>
      </w:pPr>
    </w:p>
    <w:p w14:paraId="7456783C" w14:textId="77777777" w:rsidR="00136EA4" w:rsidRPr="00E50C44" w:rsidRDefault="00136EA4" w:rsidP="00136EA4">
      <w:pPr>
        <w:jc w:val="center"/>
        <w:rPr>
          <w:b/>
          <w:sz w:val="28"/>
        </w:rPr>
      </w:pPr>
      <w:r w:rsidRPr="00E50C44">
        <w:rPr>
          <w:sz w:val="28"/>
        </w:rPr>
        <w:t>ENTRE</w:t>
      </w:r>
    </w:p>
    <w:p w14:paraId="344F890A" w14:textId="77777777" w:rsidR="00136EA4" w:rsidRPr="00E50C44" w:rsidRDefault="00136EA4" w:rsidP="00136EA4">
      <w:pPr>
        <w:jc w:val="center"/>
        <w:rPr>
          <w:b/>
          <w:sz w:val="28"/>
        </w:rPr>
      </w:pPr>
    </w:p>
    <w:p w14:paraId="6A49146E" w14:textId="77777777" w:rsidR="00136EA4" w:rsidRPr="00E50C44" w:rsidRDefault="00136EA4" w:rsidP="00136EA4">
      <w:pPr>
        <w:jc w:val="center"/>
        <w:rPr>
          <w:b/>
          <w:sz w:val="28"/>
        </w:rPr>
      </w:pPr>
      <w:r w:rsidRPr="00E50C44">
        <w:rPr>
          <w:sz w:val="28"/>
        </w:rPr>
        <w:t>MONTPELLIER MÉDITERRANÉE MÉTROPOLE</w:t>
      </w:r>
    </w:p>
    <w:p w14:paraId="10A1AAF6" w14:textId="77777777" w:rsidR="00136EA4" w:rsidRPr="00E50C44" w:rsidRDefault="00136EA4" w:rsidP="00136EA4">
      <w:pPr>
        <w:jc w:val="center"/>
        <w:rPr>
          <w:b/>
          <w:sz w:val="28"/>
        </w:rPr>
      </w:pPr>
    </w:p>
    <w:p w14:paraId="25286188" w14:textId="77777777" w:rsidR="00136EA4" w:rsidRPr="00E50C44" w:rsidRDefault="00136EA4" w:rsidP="00136EA4">
      <w:pPr>
        <w:jc w:val="center"/>
        <w:rPr>
          <w:b/>
          <w:sz w:val="28"/>
        </w:rPr>
      </w:pPr>
      <w:r w:rsidRPr="00E50C44">
        <w:rPr>
          <w:sz w:val="28"/>
        </w:rPr>
        <w:t>ET</w:t>
      </w:r>
    </w:p>
    <w:p w14:paraId="193260CC" w14:textId="77777777" w:rsidR="00136EA4" w:rsidRDefault="00136EA4" w:rsidP="00136EA4">
      <w:pPr>
        <w:jc w:val="center"/>
        <w:rPr>
          <w:b/>
          <w:sz w:val="28"/>
        </w:rPr>
      </w:pPr>
    </w:p>
    <w:p w14:paraId="34FC856C" w14:textId="77777777" w:rsidR="008D4962" w:rsidRDefault="008D4962" w:rsidP="008D4962">
      <w:pPr>
        <w:jc w:val="center"/>
      </w:pPr>
      <w:r w:rsidRPr="00E621AD">
        <w:rPr>
          <w:sz w:val="22"/>
          <w:szCs w:val="22"/>
          <w:highlight w:val="green"/>
        </w:rPr>
        <w:t>[</w:t>
      </w:r>
      <w:proofErr w:type="gramStart"/>
      <w:r w:rsidRPr="00E621AD">
        <w:rPr>
          <w:sz w:val="22"/>
          <w:szCs w:val="22"/>
          <w:highlight w:val="green"/>
        </w:rPr>
        <w:t>à</w:t>
      </w:r>
      <w:proofErr w:type="gramEnd"/>
      <w:r w:rsidRPr="00E621AD">
        <w:rPr>
          <w:sz w:val="22"/>
          <w:szCs w:val="22"/>
          <w:highlight w:val="green"/>
        </w:rPr>
        <w:t xml:space="preserve"> compléter</w:t>
      </w:r>
      <w:r>
        <w:rPr>
          <w:sz w:val="22"/>
          <w:szCs w:val="22"/>
          <w:highlight w:val="green"/>
        </w:rPr>
        <w:t xml:space="preserve"> par le candidat</w:t>
      </w:r>
      <w:r w:rsidRPr="00E621AD">
        <w:rPr>
          <w:sz w:val="22"/>
          <w:szCs w:val="22"/>
          <w:highlight w:val="green"/>
        </w:rPr>
        <w:t>]</w:t>
      </w:r>
    </w:p>
    <w:p w14:paraId="6124867D" w14:textId="7888D912" w:rsidR="008D4962" w:rsidRDefault="008D4962" w:rsidP="008D4962">
      <w:pPr>
        <w:jc w:val="center"/>
      </w:pPr>
    </w:p>
    <w:p w14:paraId="79A03B5B" w14:textId="7A8A53FE" w:rsidR="00142C71" w:rsidRPr="00136EA4" w:rsidRDefault="00E00C4B" w:rsidP="00136EA4">
      <w:pPr>
        <w:jc w:val="center"/>
        <w:rPr>
          <w:bCs/>
          <w:sz w:val="28"/>
          <w:szCs w:val="28"/>
          <w:lang w:eastAsia="fr-FR"/>
        </w:rPr>
      </w:pPr>
      <w:r w:rsidRPr="007F6AF5">
        <w:rPr>
          <w:b/>
          <w:bCs/>
          <w:sz w:val="28"/>
          <w:szCs w:val="28"/>
        </w:rPr>
        <w:br w:type="page"/>
      </w:r>
    </w:p>
    <w:p w14:paraId="7FFF2418" w14:textId="13120993" w:rsidR="00333DDE" w:rsidRPr="007C0577" w:rsidRDefault="00333DDE" w:rsidP="007F6AF5">
      <w:pPr>
        <w:jc w:val="center"/>
        <w:rPr>
          <w:sz w:val="28"/>
          <w:szCs w:val="28"/>
        </w:rPr>
      </w:pPr>
      <w:r w:rsidRPr="007C0577">
        <w:rPr>
          <w:sz w:val="28"/>
          <w:szCs w:val="28"/>
        </w:rPr>
        <w:lastRenderedPageBreak/>
        <w:t>SOMMAIRE</w:t>
      </w:r>
    </w:p>
    <w:p w14:paraId="1D2508B6" w14:textId="77777777" w:rsidR="007F6AF5" w:rsidRPr="0053164F" w:rsidRDefault="007F6AF5" w:rsidP="007F6AF5">
      <w:pPr>
        <w:jc w:val="center"/>
      </w:pPr>
    </w:p>
    <w:p w14:paraId="2BC481A2" w14:textId="77777777" w:rsidR="00142C71" w:rsidRDefault="00142C71" w:rsidP="00D05655">
      <w:pPr>
        <w:jc w:val="both"/>
      </w:pPr>
    </w:p>
    <w:p w14:paraId="3E37CFDE" w14:textId="578049C5" w:rsidR="001F118F" w:rsidRDefault="00142C71">
      <w:pPr>
        <w:pStyle w:val="TM1"/>
        <w:tabs>
          <w:tab w:val="right" w:leader="dot" w:pos="9062"/>
        </w:tabs>
        <w:rPr>
          <w:rFonts w:asciiTheme="minorHAnsi" w:eastAsiaTheme="minorEastAsia" w:hAnsiTheme="minorHAnsi" w:cstheme="minorBidi"/>
          <w:b w:val="0"/>
          <w:bCs w:val="0"/>
          <w:caps w:val="0"/>
          <w:noProof/>
          <w:sz w:val="22"/>
          <w:szCs w:val="22"/>
          <w:lang w:eastAsia="fr-FR"/>
        </w:rPr>
      </w:pPr>
      <w:r>
        <w:fldChar w:fldCharType="begin"/>
      </w:r>
      <w:r>
        <w:instrText xml:space="preserve"> TOC \o "1-2" \h \z \u </w:instrText>
      </w:r>
      <w:r>
        <w:fldChar w:fldCharType="separate"/>
      </w:r>
      <w:hyperlink w:anchor="_Toc68255761" w:history="1">
        <w:r w:rsidR="001F118F" w:rsidRPr="007331A9">
          <w:rPr>
            <w:rStyle w:val="Lienhypertexte"/>
            <w:noProof/>
          </w:rPr>
          <w:t>ARTICLE 1 – OBJET DE LA CONVENTION</w:t>
        </w:r>
        <w:r w:rsidR="001F118F">
          <w:rPr>
            <w:noProof/>
            <w:webHidden/>
          </w:rPr>
          <w:tab/>
        </w:r>
        <w:r w:rsidR="001F118F">
          <w:rPr>
            <w:noProof/>
            <w:webHidden/>
          </w:rPr>
          <w:fldChar w:fldCharType="begin"/>
        </w:r>
        <w:r w:rsidR="001F118F">
          <w:rPr>
            <w:noProof/>
            <w:webHidden/>
          </w:rPr>
          <w:instrText xml:space="preserve"> PAGEREF _Toc68255761 \h </w:instrText>
        </w:r>
        <w:r w:rsidR="001F118F">
          <w:rPr>
            <w:noProof/>
            <w:webHidden/>
          </w:rPr>
        </w:r>
        <w:r w:rsidR="001F118F">
          <w:rPr>
            <w:noProof/>
            <w:webHidden/>
          </w:rPr>
          <w:fldChar w:fldCharType="separate"/>
        </w:r>
        <w:r w:rsidR="001F118F">
          <w:rPr>
            <w:noProof/>
            <w:webHidden/>
          </w:rPr>
          <w:t>4</w:t>
        </w:r>
        <w:r w:rsidR="001F118F">
          <w:rPr>
            <w:noProof/>
            <w:webHidden/>
          </w:rPr>
          <w:fldChar w:fldCharType="end"/>
        </w:r>
      </w:hyperlink>
    </w:p>
    <w:p w14:paraId="7E2E4199" w14:textId="4F47CCDE"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62" w:history="1">
        <w:r w:rsidRPr="007331A9">
          <w:rPr>
            <w:rStyle w:val="Lienhypertexte"/>
            <w:noProof/>
          </w:rPr>
          <w:t>Article 1.1 – Caractéristiques du naming</w:t>
        </w:r>
        <w:r>
          <w:rPr>
            <w:noProof/>
            <w:webHidden/>
          </w:rPr>
          <w:tab/>
        </w:r>
        <w:r>
          <w:rPr>
            <w:noProof/>
            <w:webHidden/>
          </w:rPr>
          <w:fldChar w:fldCharType="begin"/>
        </w:r>
        <w:r>
          <w:rPr>
            <w:noProof/>
            <w:webHidden/>
          </w:rPr>
          <w:instrText xml:space="preserve"> PAGEREF _Toc68255762 \h </w:instrText>
        </w:r>
        <w:r>
          <w:rPr>
            <w:noProof/>
            <w:webHidden/>
          </w:rPr>
        </w:r>
        <w:r>
          <w:rPr>
            <w:noProof/>
            <w:webHidden/>
          </w:rPr>
          <w:fldChar w:fldCharType="separate"/>
        </w:r>
        <w:r>
          <w:rPr>
            <w:noProof/>
            <w:webHidden/>
          </w:rPr>
          <w:t>4</w:t>
        </w:r>
        <w:r>
          <w:rPr>
            <w:noProof/>
            <w:webHidden/>
          </w:rPr>
          <w:fldChar w:fldCharType="end"/>
        </w:r>
      </w:hyperlink>
    </w:p>
    <w:p w14:paraId="4F979580" w14:textId="54A4CBAA"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63" w:history="1">
        <w:r w:rsidRPr="007331A9">
          <w:rPr>
            <w:rStyle w:val="Lienhypertexte"/>
            <w:noProof/>
          </w:rPr>
          <w:t>Article 1.2 – Modification du naming</w:t>
        </w:r>
        <w:r>
          <w:rPr>
            <w:noProof/>
            <w:webHidden/>
          </w:rPr>
          <w:tab/>
        </w:r>
        <w:r>
          <w:rPr>
            <w:noProof/>
            <w:webHidden/>
          </w:rPr>
          <w:fldChar w:fldCharType="begin"/>
        </w:r>
        <w:r>
          <w:rPr>
            <w:noProof/>
            <w:webHidden/>
          </w:rPr>
          <w:instrText xml:space="preserve"> PAGEREF _Toc68255763 \h </w:instrText>
        </w:r>
        <w:r>
          <w:rPr>
            <w:noProof/>
            <w:webHidden/>
          </w:rPr>
        </w:r>
        <w:r>
          <w:rPr>
            <w:noProof/>
            <w:webHidden/>
          </w:rPr>
          <w:fldChar w:fldCharType="separate"/>
        </w:r>
        <w:r>
          <w:rPr>
            <w:noProof/>
            <w:webHidden/>
          </w:rPr>
          <w:t>5</w:t>
        </w:r>
        <w:r>
          <w:rPr>
            <w:noProof/>
            <w:webHidden/>
          </w:rPr>
          <w:fldChar w:fldCharType="end"/>
        </w:r>
      </w:hyperlink>
    </w:p>
    <w:p w14:paraId="054F205A" w14:textId="1741BF17"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64" w:history="1">
        <w:r w:rsidRPr="007331A9">
          <w:rPr>
            <w:rStyle w:val="Lienhypertexte"/>
            <w:noProof/>
          </w:rPr>
          <w:t>ARTICLE 2 – DURÉE DE LA CONVENTION</w:t>
        </w:r>
        <w:r>
          <w:rPr>
            <w:noProof/>
            <w:webHidden/>
          </w:rPr>
          <w:tab/>
        </w:r>
        <w:r>
          <w:rPr>
            <w:noProof/>
            <w:webHidden/>
          </w:rPr>
          <w:fldChar w:fldCharType="begin"/>
        </w:r>
        <w:r>
          <w:rPr>
            <w:noProof/>
            <w:webHidden/>
          </w:rPr>
          <w:instrText xml:space="preserve"> PAGEREF _Toc68255764 \h </w:instrText>
        </w:r>
        <w:r>
          <w:rPr>
            <w:noProof/>
            <w:webHidden/>
          </w:rPr>
        </w:r>
        <w:r>
          <w:rPr>
            <w:noProof/>
            <w:webHidden/>
          </w:rPr>
          <w:fldChar w:fldCharType="separate"/>
        </w:r>
        <w:r>
          <w:rPr>
            <w:noProof/>
            <w:webHidden/>
          </w:rPr>
          <w:t>5</w:t>
        </w:r>
        <w:r>
          <w:rPr>
            <w:noProof/>
            <w:webHidden/>
          </w:rPr>
          <w:fldChar w:fldCharType="end"/>
        </w:r>
      </w:hyperlink>
    </w:p>
    <w:p w14:paraId="4798CFCC" w14:textId="04635B5B"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65" w:history="1">
        <w:r w:rsidRPr="007331A9">
          <w:rPr>
            <w:rStyle w:val="Lienhypertexte"/>
            <w:noProof/>
          </w:rPr>
          <w:t>Article 2.1 – Entrée en vigueur de la convention</w:t>
        </w:r>
        <w:r>
          <w:rPr>
            <w:noProof/>
            <w:webHidden/>
          </w:rPr>
          <w:tab/>
        </w:r>
        <w:r>
          <w:rPr>
            <w:noProof/>
            <w:webHidden/>
          </w:rPr>
          <w:fldChar w:fldCharType="begin"/>
        </w:r>
        <w:r>
          <w:rPr>
            <w:noProof/>
            <w:webHidden/>
          </w:rPr>
          <w:instrText xml:space="preserve"> PAGEREF _Toc68255765 \h </w:instrText>
        </w:r>
        <w:r>
          <w:rPr>
            <w:noProof/>
            <w:webHidden/>
          </w:rPr>
        </w:r>
        <w:r>
          <w:rPr>
            <w:noProof/>
            <w:webHidden/>
          </w:rPr>
          <w:fldChar w:fldCharType="separate"/>
        </w:r>
        <w:r>
          <w:rPr>
            <w:noProof/>
            <w:webHidden/>
          </w:rPr>
          <w:t>6</w:t>
        </w:r>
        <w:r>
          <w:rPr>
            <w:noProof/>
            <w:webHidden/>
          </w:rPr>
          <w:fldChar w:fldCharType="end"/>
        </w:r>
      </w:hyperlink>
    </w:p>
    <w:p w14:paraId="4C689A4D" w14:textId="3C76870D"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66" w:history="1">
        <w:r w:rsidRPr="007331A9">
          <w:rPr>
            <w:rStyle w:val="Lienhypertexte"/>
            <w:noProof/>
          </w:rPr>
          <w:t>Article 2.2 – Terme de la convention</w:t>
        </w:r>
        <w:r>
          <w:rPr>
            <w:noProof/>
            <w:webHidden/>
          </w:rPr>
          <w:tab/>
        </w:r>
        <w:r>
          <w:rPr>
            <w:noProof/>
            <w:webHidden/>
          </w:rPr>
          <w:fldChar w:fldCharType="begin"/>
        </w:r>
        <w:r>
          <w:rPr>
            <w:noProof/>
            <w:webHidden/>
          </w:rPr>
          <w:instrText xml:space="preserve"> PAGEREF _Toc68255766 \h </w:instrText>
        </w:r>
        <w:r>
          <w:rPr>
            <w:noProof/>
            <w:webHidden/>
          </w:rPr>
        </w:r>
        <w:r>
          <w:rPr>
            <w:noProof/>
            <w:webHidden/>
          </w:rPr>
          <w:fldChar w:fldCharType="separate"/>
        </w:r>
        <w:r>
          <w:rPr>
            <w:noProof/>
            <w:webHidden/>
          </w:rPr>
          <w:t>6</w:t>
        </w:r>
        <w:r>
          <w:rPr>
            <w:noProof/>
            <w:webHidden/>
          </w:rPr>
          <w:fldChar w:fldCharType="end"/>
        </w:r>
      </w:hyperlink>
    </w:p>
    <w:p w14:paraId="63F469F7" w14:textId="5AB980CD"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67" w:history="1">
        <w:r w:rsidRPr="007331A9">
          <w:rPr>
            <w:rStyle w:val="Lienhypertexte"/>
            <w:noProof/>
          </w:rPr>
          <w:t>ARTICLE 3 – DESCRIPTION DES ESPACES MIS À DISPOSITION</w:t>
        </w:r>
        <w:r>
          <w:rPr>
            <w:noProof/>
            <w:webHidden/>
          </w:rPr>
          <w:tab/>
        </w:r>
        <w:r>
          <w:rPr>
            <w:noProof/>
            <w:webHidden/>
          </w:rPr>
          <w:fldChar w:fldCharType="begin"/>
        </w:r>
        <w:r>
          <w:rPr>
            <w:noProof/>
            <w:webHidden/>
          </w:rPr>
          <w:instrText xml:space="preserve"> PAGEREF _Toc68255767 \h </w:instrText>
        </w:r>
        <w:r>
          <w:rPr>
            <w:noProof/>
            <w:webHidden/>
          </w:rPr>
        </w:r>
        <w:r>
          <w:rPr>
            <w:noProof/>
            <w:webHidden/>
          </w:rPr>
          <w:fldChar w:fldCharType="separate"/>
        </w:r>
        <w:r>
          <w:rPr>
            <w:noProof/>
            <w:webHidden/>
          </w:rPr>
          <w:t>6</w:t>
        </w:r>
        <w:r>
          <w:rPr>
            <w:noProof/>
            <w:webHidden/>
          </w:rPr>
          <w:fldChar w:fldCharType="end"/>
        </w:r>
      </w:hyperlink>
    </w:p>
    <w:p w14:paraId="32921B72" w14:textId="72105616"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68" w:history="1">
        <w:r w:rsidRPr="007331A9">
          <w:rPr>
            <w:rStyle w:val="Lienhypertexte"/>
            <w:noProof/>
          </w:rPr>
          <w:t>Article 3.1 – Visibilité extérieure</w:t>
        </w:r>
        <w:r>
          <w:rPr>
            <w:noProof/>
            <w:webHidden/>
          </w:rPr>
          <w:tab/>
        </w:r>
        <w:r>
          <w:rPr>
            <w:noProof/>
            <w:webHidden/>
          </w:rPr>
          <w:fldChar w:fldCharType="begin"/>
        </w:r>
        <w:r>
          <w:rPr>
            <w:noProof/>
            <w:webHidden/>
          </w:rPr>
          <w:instrText xml:space="preserve"> PAGEREF _Toc68255768 \h </w:instrText>
        </w:r>
        <w:r>
          <w:rPr>
            <w:noProof/>
            <w:webHidden/>
          </w:rPr>
        </w:r>
        <w:r>
          <w:rPr>
            <w:noProof/>
            <w:webHidden/>
          </w:rPr>
          <w:fldChar w:fldCharType="separate"/>
        </w:r>
        <w:r>
          <w:rPr>
            <w:noProof/>
            <w:webHidden/>
          </w:rPr>
          <w:t>7</w:t>
        </w:r>
        <w:r>
          <w:rPr>
            <w:noProof/>
            <w:webHidden/>
          </w:rPr>
          <w:fldChar w:fldCharType="end"/>
        </w:r>
      </w:hyperlink>
    </w:p>
    <w:p w14:paraId="2A33C1C7" w14:textId="040DBB11"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69" w:history="1">
        <w:r w:rsidRPr="007331A9">
          <w:rPr>
            <w:rStyle w:val="Lienhypertexte"/>
            <w:noProof/>
          </w:rPr>
          <w:t>Article 3.2 – Visibilité intérieure</w:t>
        </w:r>
        <w:r>
          <w:rPr>
            <w:noProof/>
            <w:webHidden/>
          </w:rPr>
          <w:tab/>
        </w:r>
        <w:r>
          <w:rPr>
            <w:noProof/>
            <w:webHidden/>
          </w:rPr>
          <w:fldChar w:fldCharType="begin"/>
        </w:r>
        <w:r>
          <w:rPr>
            <w:noProof/>
            <w:webHidden/>
          </w:rPr>
          <w:instrText xml:space="preserve"> PAGEREF _Toc68255769 \h </w:instrText>
        </w:r>
        <w:r>
          <w:rPr>
            <w:noProof/>
            <w:webHidden/>
          </w:rPr>
        </w:r>
        <w:r>
          <w:rPr>
            <w:noProof/>
            <w:webHidden/>
          </w:rPr>
          <w:fldChar w:fldCharType="separate"/>
        </w:r>
        <w:r>
          <w:rPr>
            <w:noProof/>
            <w:webHidden/>
          </w:rPr>
          <w:t>7</w:t>
        </w:r>
        <w:r>
          <w:rPr>
            <w:noProof/>
            <w:webHidden/>
          </w:rPr>
          <w:fldChar w:fldCharType="end"/>
        </w:r>
      </w:hyperlink>
    </w:p>
    <w:p w14:paraId="1E9DAF36" w14:textId="376B2FD8"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70" w:history="1">
        <w:r w:rsidRPr="007331A9">
          <w:rPr>
            <w:rStyle w:val="Lienhypertexte"/>
            <w:noProof/>
          </w:rPr>
          <w:t>ARTICLE 4 – OBLIGATIONS DES PARTIES</w:t>
        </w:r>
        <w:r>
          <w:rPr>
            <w:noProof/>
            <w:webHidden/>
          </w:rPr>
          <w:tab/>
        </w:r>
        <w:r>
          <w:rPr>
            <w:noProof/>
            <w:webHidden/>
          </w:rPr>
          <w:fldChar w:fldCharType="begin"/>
        </w:r>
        <w:r>
          <w:rPr>
            <w:noProof/>
            <w:webHidden/>
          </w:rPr>
          <w:instrText xml:space="preserve"> PAGEREF _Toc68255770 \h </w:instrText>
        </w:r>
        <w:r>
          <w:rPr>
            <w:noProof/>
            <w:webHidden/>
          </w:rPr>
        </w:r>
        <w:r>
          <w:rPr>
            <w:noProof/>
            <w:webHidden/>
          </w:rPr>
          <w:fldChar w:fldCharType="separate"/>
        </w:r>
        <w:r>
          <w:rPr>
            <w:noProof/>
            <w:webHidden/>
          </w:rPr>
          <w:t>7</w:t>
        </w:r>
        <w:r>
          <w:rPr>
            <w:noProof/>
            <w:webHidden/>
          </w:rPr>
          <w:fldChar w:fldCharType="end"/>
        </w:r>
      </w:hyperlink>
    </w:p>
    <w:p w14:paraId="22575BC6" w14:textId="1ED67688"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71" w:history="1">
        <w:r w:rsidRPr="007331A9">
          <w:rPr>
            <w:rStyle w:val="Lienhypertexte"/>
            <w:noProof/>
          </w:rPr>
          <w:t>Article 4.1 – Obligations de Montpellier Méditerranée Métropole</w:t>
        </w:r>
        <w:r>
          <w:rPr>
            <w:noProof/>
            <w:webHidden/>
          </w:rPr>
          <w:tab/>
        </w:r>
        <w:r>
          <w:rPr>
            <w:noProof/>
            <w:webHidden/>
          </w:rPr>
          <w:fldChar w:fldCharType="begin"/>
        </w:r>
        <w:r>
          <w:rPr>
            <w:noProof/>
            <w:webHidden/>
          </w:rPr>
          <w:instrText xml:space="preserve"> PAGEREF _Toc68255771 \h </w:instrText>
        </w:r>
        <w:r>
          <w:rPr>
            <w:noProof/>
            <w:webHidden/>
          </w:rPr>
        </w:r>
        <w:r>
          <w:rPr>
            <w:noProof/>
            <w:webHidden/>
          </w:rPr>
          <w:fldChar w:fldCharType="separate"/>
        </w:r>
        <w:r>
          <w:rPr>
            <w:noProof/>
            <w:webHidden/>
          </w:rPr>
          <w:t>7</w:t>
        </w:r>
        <w:r>
          <w:rPr>
            <w:noProof/>
            <w:webHidden/>
          </w:rPr>
          <w:fldChar w:fldCharType="end"/>
        </w:r>
      </w:hyperlink>
    </w:p>
    <w:p w14:paraId="0C687467" w14:textId="12C547A1"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72" w:history="1">
        <w:r w:rsidRPr="007331A9">
          <w:rPr>
            <w:rStyle w:val="Lienhypertexte"/>
            <w:noProof/>
          </w:rPr>
          <w:t>Article 4.2 – Obligations du partenaire</w:t>
        </w:r>
        <w:r>
          <w:rPr>
            <w:noProof/>
            <w:webHidden/>
          </w:rPr>
          <w:tab/>
        </w:r>
        <w:r>
          <w:rPr>
            <w:noProof/>
            <w:webHidden/>
          </w:rPr>
          <w:fldChar w:fldCharType="begin"/>
        </w:r>
        <w:r>
          <w:rPr>
            <w:noProof/>
            <w:webHidden/>
          </w:rPr>
          <w:instrText xml:space="preserve"> PAGEREF _Toc68255772 \h </w:instrText>
        </w:r>
        <w:r>
          <w:rPr>
            <w:noProof/>
            <w:webHidden/>
          </w:rPr>
        </w:r>
        <w:r>
          <w:rPr>
            <w:noProof/>
            <w:webHidden/>
          </w:rPr>
          <w:fldChar w:fldCharType="separate"/>
        </w:r>
        <w:r>
          <w:rPr>
            <w:noProof/>
            <w:webHidden/>
          </w:rPr>
          <w:t>7</w:t>
        </w:r>
        <w:r>
          <w:rPr>
            <w:noProof/>
            <w:webHidden/>
          </w:rPr>
          <w:fldChar w:fldCharType="end"/>
        </w:r>
      </w:hyperlink>
    </w:p>
    <w:p w14:paraId="1E46531C" w14:textId="3035EE3E"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73" w:history="1">
        <w:r w:rsidRPr="007331A9">
          <w:rPr>
            <w:rStyle w:val="Lienhypertexte"/>
            <w:noProof/>
          </w:rPr>
          <w:t>Article 4.3 – Suspension des obligations pour raisons commerciales</w:t>
        </w:r>
        <w:r>
          <w:rPr>
            <w:noProof/>
            <w:webHidden/>
          </w:rPr>
          <w:tab/>
        </w:r>
        <w:r>
          <w:rPr>
            <w:noProof/>
            <w:webHidden/>
          </w:rPr>
          <w:fldChar w:fldCharType="begin"/>
        </w:r>
        <w:r>
          <w:rPr>
            <w:noProof/>
            <w:webHidden/>
          </w:rPr>
          <w:instrText xml:space="preserve"> PAGEREF _Toc68255773 \h </w:instrText>
        </w:r>
        <w:r>
          <w:rPr>
            <w:noProof/>
            <w:webHidden/>
          </w:rPr>
        </w:r>
        <w:r>
          <w:rPr>
            <w:noProof/>
            <w:webHidden/>
          </w:rPr>
          <w:fldChar w:fldCharType="separate"/>
        </w:r>
        <w:r>
          <w:rPr>
            <w:noProof/>
            <w:webHidden/>
          </w:rPr>
          <w:t>8</w:t>
        </w:r>
        <w:r>
          <w:rPr>
            <w:noProof/>
            <w:webHidden/>
          </w:rPr>
          <w:fldChar w:fldCharType="end"/>
        </w:r>
      </w:hyperlink>
    </w:p>
    <w:p w14:paraId="0AEF1BC9" w14:textId="0EDE6202"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74" w:history="1">
        <w:r w:rsidRPr="007331A9">
          <w:rPr>
            <w:rStyle w:val="Lienhypertexte"/>
            <w:noProof/>
          </w:rPr>
          <w:t>ARTICLE 5 – LIMITATION DES DROITS</w:t>
        </w:r>
        <w:r>
          <w:rPr>
            <w:noProof/>
            <w:webHidden/>
          </w:rPr>
          <w:tab/>
        </w:r>
        <w:r>
          <w:rPr>
            <w:noProof/>
            <w:webHidden/>
          </w:rPr>
          <w:fldChar w:fldCharType="begin"/>
        </w:r>
        <w:r>
          <w:rPr>
            <w:noProof/>
            <w:webHidden/>
          </w:rPr>
          <w:instrText xml:space="preserve"> PAGEREF _Toc68255774 \h </w:instrText>
        </w:r>
        <w:r>
          <w:rPr>
            <w:noProof/>
            <w:webHidden/>
          </w:rPr>
        </w:r>
        <w:r>
          <w:rPr>
            <w:noProof/>
            <w:webHidden/>
          </w:rPr>
          <w:fldChar w:fldCharType="separate"/>
        </w:r>
        <w:r>
          <w:rPr>
            <w:noProof/>
            <w:webHidden/>
          </w:rPr>
          <w:t>8</w:t>
        </w:r>
        <w:r>
          <w:rPr>
            <w:noProof/>
            <w:webHidden/>
          </w:rPr>
          <w:fldChar w:fldCharType="end"/>
        </w:r>
      </w:hyperlink>
    </w:p>
    <w:p w14:paraId="1209B3DB" w14:textId="48D754FC"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75" w:history="1">
        <w:r w:rsidRPr="007331A9">
          <w:rPr>
            <w:rStyle w:val="Lienhypertexte"/>
            <w:noProof/>
          </w:rPr>
          <w:t>ARTICLE 6 – REDEVANCE, FRAIS, DÉMARCHES, SUJÉTIONS TECHNIQUES ET TAXES</w:t>
        </w:r>
        <w:r>
          <w:rPr>
            <w:noProof/>
            <w:webHidden/>
          </w:rPr>
          <w:tab/>
        </w:r>
        <w:r>
          <w:rPr>
            <w:noProof/>
            <w:webHidden/>
          </w:rPr>
          <w:fldChar w:fldCharType="begin"/>
        </w:r>
        <w:r>
          <w:rPr>
            <w:noProof/>
            <w:webHidden/>
          </w:rPr>
          <w:instrText xml:space="preserve"> PAGEREF _Toc68255775 \h </w:instrText>
        </w:r>
        <w:r>
          <w:rPr>
            <w:noProof/>
            <w:webHidden/>
          </w:rPr>
        </w:r>
        <w:r>
          <w:rPr>
            <w:noProof/>
            <w:webHidden/>
          </w:rPr>
          <w:fldChar w:fldCharType="separate"/>
        </w:r>
        <w:r>
          <w:rPr>
            <w:noProof/>
            <w:webHidden/>
          </w:rPr>
          <w:t>9</w:t>
        </w:r>
        <w:r>
          <w:rPr>
            <w:noProof/>
            <w:webHidden/>
          </w:rPr>
          <w:fldChar w:fldCharType="end"/>
        </w:r>
      </w:hyperlink>
    </w:p>
    <w:p w14:paraId="19459720" w14:textId="38B6C63F"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76" w:history="1">
        <w:r w:rsidRPr="007331A9">
          <w:rPr>
            <w:rStyle w:val="Lienhypertexte"/>
            <w:noProof/>
          </w:rPr>
          <w:t>Article 6.1 – Redevance</w:t>
        </w:r>
        <w:r>
          <w:rPr>
            <w:noProof/>
            <w:webHidden/>
          </w:rPr>
          <w:tab/>
        </w:r>
        <w:r>
          <w:rPr>
            <w:noProof/>
            <w:webHidden/>
          </w:rPr>
          <w:fldChar w:fldCharType="begin"/>
        </w:r>
        <w:r>
          <w:rPr>
            <w:noProof/>
            <w:webHidden/>
          </w:rPr>
          <w:instrText xml:space="preserve"> PAGEREF _Toc68255776 \h </w:instrText>
        </w:r>
        <w:r>
          <w:rPr>
            <w:noProof/>
            <w:webHidden/>
          </w:rPr>
        </w:r>
        <w:r>
          <w:rPr>
            <w:noProof/>
            <w:webHidden/>
          </w:rPr>
          <w:fldChar w:fldCharType="separate"/>
        </w:r>
        <w:r>
          <w:rPr>
            <w:noProof/>
            <w:webHidden/>
          </w:rPr>
          <w:t>9</w:t>
        </w:r>
        <w:r>
          <w:rPr>
            <w:noProof/>
            <w:webHidden/>
          </w:rPr>
          <w:fldChar w:fldCharType="end"/>
        </w:r>
      </w:hyperlink>
    </w:p>
    <w:p w14:paraId="1DC373CE" w14:textId="6DAF7908"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77" w:history="1">
        <w:r w:rsidRPr="007331A9">
          <w:rPr>
            <w:rStyle w:val="Lienhypertexte"/>
            <w:noProof/>
          </w:rPr>
          <w:t>Article 6.2 – Charges de fonctionnement, frais, démarches, sujétions techniques et taxes</w:t>
        </w:r>
        <w:r>
          <w:rPr>
            <w:noProof/>
            <w:webHidden/>
          </w:rPr>
          <w:tab/>
        </w:r>
        <w:r>
          <w:rPr>
            <w:noProof/>
            <w:webHidden/>
          </w:rPr>
          <w:fldChar w:fldCharType="begin"/>
        </w:r>
        <w:r>
          <w:rPr>
            <w:noProof/>
            <w:webHidden/>
          </w:rPr>
          <w:instrText xml:space="preserve"> PAGEREF _Toc68255777 \h </w:instrText>
        </w:r>
        <w:r>
          <w:rPr>
            <w:noProof/>
            <w:webHidden/>
          </w:rPr>
        </w:r>
        <w:r>
          <w:rPr>
            <w:noProof/>
            <w:webHidden/>
          </w:rPr>
          <w:fldChar w:fldCharType="separate"/>
        </w:r>
        <w:r>
          <w:rPr>
            <w:noProof/>
            <w:webHidden/>
          </w:rPr>
          <w:t>10</w:t>
        </w:r>
        <w:r>
          <w:rPr>
            <w:noProof/>
            <w:webHidden/>
          </w:rPr>
          <w:fldChar w:fldCharType="end"/>
        </w:r>
      </w:hyperlink>
    </w:p>
    <w:p w14:paraId="6E3E5CC2" w14:textId="0F3A8855"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78" w:history="1">
        <w:r w:rsidRPr="007331A9">
          <w:rPr>
            <w:rStyle w:val="Lienhypertexte"/>
            <w:noProof/>
          </w:rPr>
          <w:t>ARTICLE 7 – EXPIRATION ANTICIPÉE DE LA CONVENTION</w:t>
        </w:r>
        <w:r>
          <w:rPr>
            <w:noProof/>
            <w:webHidden/>
          </w:rPr>
          <w:tab/>
        </w:r>
        <w:r>
          <w:rPr>
            <w:noProof/>
            <w:webHidden/>
          </w:rPr>
          <w:fldChar w:fldCharType="begin"/>
        </w:r>
        <w:r>
          <w:rPr>
            <w:noProof/>
            <w:webHidden/>
          </w:rPr>
          <w:instrText xml:space="preserve"> PAGEREF _Toc68255778 \h </w:instrText>
        </w:r>
        <w:r>
          <w:rPr>
            <w:noProof/>
            <w:webHidden/>
          </w:rPr>
        </w:r>
        <w:r>
          <w:rPr>
            <w:noProof/>
            <w:webHidden/>
          </w:rPr>
          <w:fldChar w:fldCharType="separate"/>
        </w:r>
        <w:r>
          <w:rPr>
            <w:noProof/>
            <w:webHidden/>
          </w:rPr>
          <w:t>10</w:t>
        </w:r>
        <w:r>
          <w:rPr>
            <w:noProof/>
            <w:webHidden/>
          </w:rPr>
          <w:fldChar w:fldCharType="end"/>
        </w:r>
      </w:hyperlink>
    </w:p>
    <w:p w14:paraId="69795DC8" w14:textId="2D2C9AB3"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79" w:history="1">
        <w:r w:rsidRPr="007331A9">
          <w:rPr>
            <w:rStyle w:val="Lienhypertexte"/>
            <w:noProof/>
          </w:rPr>
          <w:t>Article 7.1 – Résiliation judiciaire</w:t>
        </w:r>
        <w:r>
          <w:rPr>
            <w:noProof/>
            <w:webHidden/>
          </w:rPr>
          <w:tab/>
        </w:r>
        <w:r>
          <w:rPr>
            <w:noProof/>
            <w:webHidden/>
          </w:rPr>
          <w:fldChar w:fldCharType="begin"/>
        </w:r>
        <w:r>
          <w:rPr>
            <w:noProof/>
            <w:webHidden/>
          </w:rPr>
          <w:instrText xml:space="preserve"> PAGEREF _Toc68255779 \h </w:instrText>
        </w:r>
        <w:r>
          <w:rPr>
            <w:noProof/>
            <w:webHidden/>
          </w:rPr>
        </w:r>
        <w:r>
          <w:rPr>
            <w:noProof/>
            <w:webHidden/>
          </w:rPr>
          <w:fldChar w:fldCharType="separate"/>
        </w:r>
        <w:r>
          <w:rPr>
            <w:noProof/>
            <w:webHidden/>
          </w:rPr>
          <w:t>10</w:t>
        </w:r>
        <w:r>
          <w:rPr>
            <w:noProof/>
            <w:webHidden/>
          </w:rPr>
          <w:fldChar w:fldCharType="end"/>
        </w:r>
      </w:hyperlink>
    </w:p>
    <w:p w14:paraId="700FC3A7" w14:textId="6AD86FDC"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80" w:history="1">
        <w:r w:rsidRPr="007331A9">
          <w:rPr>
            <w:rStyle w:val="Lienhypertexte"/>
            <w:noProof/>
          </w:rPr>
          <w:t>Article 7.2 – Résiliation pour faute</w:t>
        </w:r>
        <w:r>
          <w:rPr>
            <w:noProof/>
            <w:webHidden/>
          </w:rPr>
          <w:tab/>
        </w:r>
        <w:r>
          <w:rPr>
            <w:noProof/>
            <w:webHidden/>
          </w:rPr>
          <w:fldChar w:fldCharType="begin"/>
        </w:r>
        <w:r>
          <w:rPr>
            <w:noProof/>
            <w:webHidden/>
          </w:rPr>
          <w:instrText xml:space="preserve"> PAGEREF _Toc68255780 \h </w:instrText>
        </w:r>
        <w:r>
          <w:rPr>
            <w:noProof/>
            <w:webHidden/>
          </w:rPr>
        </w:r>
        <w:r>
          <w:rPr>
            <w:noProof/>
            <w:webHidden/>
          </w:rPr>
          <w:fldChar w:fldCharType="separate"/>
        </w:r>
        <w:r>
          <w:rPr>
            <w:noProof/>
            <w:webHidden/>
          </w:rPr>
          <w:t>10</w:t>
        </w:r>
        <w:r>
          <w:rPr>
            <w:noProof/>
            <w:webHidden/>
          </w:rPr>
          <w:fldChar w:fldCharType="end"/>
        </w:r>
      </w:hyperlink>
    </w:p>
    <w:p w14:paraId="27D1E37E" w14:textId="30BFCC0C"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81" w:history="1">
        <w:r w:rsidRPr="007331A9">
          <w:rPr>
            <w:rStyle w:val="Lienhypertexte"/>
            <w:noProof/>
          </w:rPr>
          <w:t>Article 7.3 – Résiliation contractuelle</w:t>
        </w:r>
        <w:r>
          <w:rPr>
            <w:noProof/>
            <w:webHidden/>
          </w:rPr>
          <w:tab/>
        </w:r>
        <w:r>
          <w:rPr>
            <w:noProof/>
            <w:webHidden/>
          </w:rPr>
          <w:fldChar w:fldCharType="begin"/>
        </w:r>
        <w:r>
          <w:rPr>
            <w:noProof/>
            <w:webHidden/>
          </w:rPr>
          <w:instrText xml:space="preserve"> PAGEREF _Toc68255781 \h </w:instrText>
        </w:r>
        <w:r>
          <w:rPr>
            <w:noProof/>
            <w:webHidden/>
          </w:rPr>
        </w:r>
        <w:r>
          <w:rPr>
            <w:noProof/>
            <w:webHidden/>
          </w:rPr>
          <w:fldChar w:fldCharType="separate"/>
        </w:r>
        <w:r>
          <w:rPr>
            <w:noProof/>
            <w:webHidden/>
          </w:rPr>
          <w:t>10</w:t>
        </w:r>
        <w:r>
          <w:rPr>
            <w:noProof/>
            <w:webHidden/>
          </w:rPr>
          <w:fldChar w:fldCharType="end"/>
        </w:r>
      </w:hyperlink>
    </w:p>
    <w:p w14:paraId="3A111C22" w14:textId="37634351"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82" w:history="1">
        <w:r w:rsidRPr="007331A9">
          <w:rPr>
            <w:rStyle w:val="Lienhypertexte"/>
            <w:noProof/>
          </w:rPr>
          <w:t>Article 7.4 – Résiliation pour motif d’intérêt général</w:t>
        </w:r>
        <w:r>
          <w:rPr>
            <w:noProof/>
            <w:webHidden/>
          </w:rPr>
          <w:tab/>
        </w:r>
        <w:r>
          <w:rPr>
            <w:noProof/>
            <w:webHidden/>
          </w:rPr>
          <w:fldChar w:fldCharType="begin"/>
        </w:r>
        <w:r>
          <w:rPr>
            <w:noProof/>
            <w:webHidden/>
          </w:rPr>
          <w:instrText xml:space="preserve"> PAGEREF _Toc68255782 \h </w:instrText>
        </w:r>
        <w:r>
          <w:rPr>
            <w:noProof/>
            <w:webHidden/>
          </w:rPr>
        </w:r>
        <w:r>
          <w:rPr>
            <w:noProof/>
            <w:webHidden/>
          </w:rPr>
          <w:fldChar w:fldCharType="separate"/>
        </w:r>
        <w:r>
          <w:rPr>
            <w:noProof/>
            <w:webHidden/>
          </w:rPr>
          <w:t>11</w:t>
        </w:r>
        <w:r>
          <w:rPr>
            <w:noProof/>
            <w:webHidden/>
          </w:rPr>
          <w:fldChar w:fldCharType="end"/>
        </w:r>
      </w:hyperlink>
    </w:p>
    <w:p w14:paraId="3D712981" w14:textId="36E04890" w:rsidR="001F118F" w:rsidRDefault="001F118F">
      <w:pPr>
        <w:pStyle w:val="TM2"/>
        <w:tabs>
          <w:tab w:val="right" w:leader="dot" w:pos="9062"/>
        </w:tabs>
        <w:rPr>
          <w:rFonts w:asciiTheme="minorHAnsi" w:eastAsiaTheme="minorEastAsia" w:hAnsiTheme="minorHAnsi" w:cstheme="minorBidi"/>
          <w:smallCaps w:val="0"/>
          <w:noProof/>
          <w:sz w:val="22"/>
          <w:szCs w:val="22"/>
          <w:lang w:eastAsia="fr-FR"/>
        </w:rPr>
      </w:pPr>
      <w:hyperlink w:anchor="_Toc68255783" w:history="1">
        <w:r w:rsidRPr="007331A9">
          <w:rPr>
            <w:rStyle w:val="Lienhypertexte"/>
            <w:noProof/>
          </w:rPr>
          <w:t>Article 7.5 – Effets de la résiliation</w:t>
        </w:r>
        <w:r>
          <w:rPr>
            <w:noProof/>
            <w:webHidden/>
          </w:rPr>
          <w:tab/>
        </w:r>
        <w:r>
          <w:rPr>
            <w:noProof/>
            <w:webHidden/>
          </w:rPr>
          <w:fldChar w:fldCharType="begin"/>
        </w:r>
        <w:r>
          <w:rPr>
            <w:noProof/>
            <w:webHidden/>
          </w:rPr>
          <w:instrText xml:space="preserve"> PAGEREF _Toc68255783 \h </w:instrText>
        </w:r>
        <w:r>
          <w:rPr>
            <w:noProof/>
            <w:webHidden/>
          </w:rPr>
        </w:r>
        <w:r>
          <w:rPr>
            <w:noProof/>
            <w:webHidden/>
          </w:rPr>
          <w:fldChar w:fldCharType="separate"/>
        </w:r>
        <w:r>
          <w:rPr>
            <w:noProof/>
            <w:webHidden/>
          </w:rPr>
          <w:t>11</w:t>
        </w:r>
        <w:r>
          <w:rPr>
            <w:noProof/>
            <w:webHidden/>
          </w:rPr>
          <w:fldChar w:fldCharType="end"/>
        </w:r>
      </w:hyperlink>
    </w:p>
    <w:p w14:paraId="39521BF2" w14:textId="09C2A11F"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84" w:history="1">
        <w:r w:rsidRPr="007331A9">
          <w:rPr>
            <w:rStyle w:val="Lienhypertexte"/>
            <w:noProof/>
          </w:rPr>
          <w:t>ARTICLE 8 – ASSURANCES</w:t>
        </w:r>
        <w:r>
          <w:rPr>
            <w:noProof/>
            <w:webHidden/>
          </w:rPr>
          <w:tab/>
        </w:r>
        <w:r>
          <w:rPr>
            <w:noProof/>
            <w:webHidden/>
          </w:rPr>
          <w:fldChar w:fldCharType="begin"/>
        </w:r>
        <w:r>
          <w:rPr>
            <w:noProof/>
            <w:webHidden/>
          </w:rPr>
          <w:instrText xml:space="preserve"> PAGEREF _Toc68255784 \h </w:instrText>
        </w:r>
        <w:r>
          <w:rPr>
            <w:noProof/>
            <w:webHidden/>
          </w:rPr>
        </w:r>
        <w:r>
          <w:rPr>
            <w:noProof/>
            <w:webHidden/>
          </w:rPr>
          <w:fldChar w:fldCharType="separate"/>
        </w:r>
        <w:r>
          <w:rPr>
            <w:noProof/>
            <w:webHidden/>
          </w:rPr>
          <w:t>12</w:t>
        </w:r>
        <w:r>
          <w:rPr>
            <w:noProof/>
            <w:webHidden/>
          </w:rPr>
          <w:fldChar w:fldCharType="end"/>
        </w:r>
      </w:hyperlink>
    </w:p>
    <w:p w14:paraId="1E06E3D7" w14:textId="3E2D46B5"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85" w:history="1">
        <w:r w:rsidRPr="007331A9">
          <w:rPr>
            <w:rStyle w:val="Lienhypertexte"/>
            <w:noProof/>
          </w:rPr>
          <w:t>ARTICLE 9 – LIMITATION DE RESPONSABILITÉ</w:t>
        </w:r>
        <w:r>
          <w:rPr>
            <w:noProof/>
            <w:webHidden/>
          </w:rPr>
          <w:tab/>
        </w:r>
        <w:r>
          <w:rPr>
            <w:noProof/>
            <w:webHidden/>
          </w:rPr>
          <w:fldChar w:fldCharType="begin"/>
        </w:r>
        <w:r>
          <w:rPr>
            <w:noProof/>
            <w:webHidden/>
          </w:rPr>
          <w:instrText xml:space="preserve"> PAGEREF _Toc68255785 \h </w:instrText>
        </w:r>
        <w:r>
          <w:rPr>
            <w:noProof/>
            <w:webHidden/>
          </w:rPr>
        </w:r>
        <w:r>
          <w:rPr>
            <w:noProof/>
            <w:webHidden/>
          </w:rPr>
          <w:fldChar w:fldCharType="separate"/>
        </w:r>
        <w:r>
          <w:rPr>
            <w:noProof/>
            <w:webHidden/>
          </w:rPr>
          <w:t>12</w:t>
        </w:r>
        <w:r>
          <w:rPr>
            <w:noProof/>
            <w:webHidden/>
          </w:rPr>
          <w:fldChar w:fldCharType="end"/>
        </w:r>
      </w:hyperlink>
    </w:p>
    <w:p w14:paraId="095F692E" w14:textId="3DBD6387"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86" w:history="1">
        <w:r w:rsidRPr="007331A9">
          <w:rPr>
            <w:rStyle w:val="Lienhypertexte"/>
            <w:noProof/>
          </w:rPr>
          <w:t>ARTICLE 10 – DROITS DE PROPRIÉTÉ INTELLECTUELLE</w:t>
        </w:r>
        <w:r>
          <w:rPr>
            <w:noProof/>
            <w:webHidden/>
          </w:rPr>
          <w:tab/>
        </w:r>
        <w:r>
          <w:rPr>
            <w:noProof/>
            <w:webHidden/>
          </w:rPr>
          <w:fldChar w:fldCharType="begin"/>
        </w:r>
        <w:r>
          <w:rPr>
            <w:noProof/>
            <w:webHidden/>
          </w:rPr>
          <w:instrText xml:space="preserve"> PAGEREF _Toc68255786 \h </w:instrText>
        </w:r>
        <w:r>
          <w:rPr>
            <w:noProof/>
            <w:webHidden/>
          </w:rPr>
        </w:r>
        <w:r>
          <w:rPr>
            <w:noProof/>
            <w:webHidden/>
          </w:rPr>
          <w:fldChar w:fldCharType="separate"/>
        </w:r>
        <w:r>
          <w:rPr>
            <w:noProof/>
            <w:webHidden/>
          </w:rPr>
          <w:t>13</w:t>
        </w:r>
        <w:r>
          <w:rPr>
            <w:noProof/>
            <w:webHidden/>
          </w:rPr>
          <w:fldChar w:fldCharType="end"/>
        </w:r>
      </w:hyperlink>
    </w:p>
    <w:p w14:paraId="2C52B46C" w14:textId="0637DAC9"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87" w:history="1">
        <w:r w:rsidRPr="007331A9">
          <w:rPr>
            <w:rStyle w:val="Lienhypertexte"/>
            <w:noProof/>
          </w:rPr>
          <w:t>ARTICLE 11 – RENONCIATION ET INTERPRÉTATION</w:t>
        </w:r>
        <w:r>
          <w:rPr>
            <w:noProof/>
            <w:webHidden/>
          </w:rPr>
          <w:tab/>
        </w:r>
        <w:r>
          <w:rPr>
            <w:noProof/>
            <w:webHidden/>
          </w:rPr>
          <w:fldChar w:fldCharType="begin"/>
        </w:r>
        <w:r>
          <w:rPr>
            <w:noProof/>
            <w:webHidden/>
          </w:rPr>
          <w:instrText xml:space="preserve"> PAGEREF _Toc68255787 \h </w:instrText>
        </w:r>
        <w:r>
          <w:rPr>
            <w:noProof/>
            <w:webHidden/>
          </w:rPr>
        </w:r>
        <w:r>
          <w:rPr>
            <w:noProof/>
            <w:webHidden/>
          </w:rPr>
          <w:fldChar w:fldCharType="separate"/>
        </w:r>
        <w:r>
          <w:rPr>
            <w:noProof/>
            <w:webHidden/>
          </w:rPr>
          <w:t>14</w:t>
        </w:r>
        <w:r>
          <w:rPr>
            <w:noProof/>
            <w:webHidden/>
          </w:rPr>
          <w:fldChar w:fldCharType="end"/>
        </w:r>
      </w:hyperlink>
    </w:p>
    <w:p w14:paraId="7BE05B3D" w14:textId="2E8D477D" w:rsidR="001F118F" w:rsidRDefault="001F118F">
      <w:pPr>
        <w:pStyle w:val="TM1"/>
        <w:tabs>
          <w:tab w:val="right" w:leader="dot" w:pos="9062"/>
        </w:tabs>
        <w:rPr>
          <w:rFonts w:asciiTheme="minorHAnsi" w:eastAsiaTheme="minorEastAsia" w:hAnsiTheme="minorHAnsi" w:cstheme="minorBidi"/>
          <w:b w:val="0"/>
          <w:bCs w:val="0"/>
          <w:caps w:val="0"/>
          <w:noProof/>
          <w:sz w:val="22"/>
          <w:szCs w:val="22"/>
          <w:lang w:eastAsia="fr-FR"/>
        </w:rPr>
      </w:pPr>
      <w:hyperlink w:anchor="_Toc68255788" w:history="1">
        <w:r w:rsidRPr="007331A9">
          <w:rPr>
            <w:rStyle w:val="Lienhypertexte"/>
            <w:noProof/>
          </w:rPr>
          <w:t>ARTICLE 12 – DROIT APPLICABLE ET RÈGLEMENT DES LITIGES</w:t>
        </w:r>
        <w:r>
          <w:rPr>
            <w:noProof/>
            <w:webHidden/>
          </w:rPr>
          <w:tab/>
        </w:r>
        <w:r>
          <w:rPr>
            <w:noProof/>
            <w:webHidden/>
          </w:rPr>
          <w:fldChar w:fldCharType="begin"/>
        </w:r>
        <w:r>
          <w:rPr>
            <w:noProof/>
            <w:webHidden/>
          </w:rPr>
          <w:instrText xml:space="preserve"> PAGEREF _Toc68255788 \h </w:instrText>
        </w:r>
        <w:r>
          <w:rPr>
            <w:noProof/>
            <w:webHidden/>
          </w:rPr>
        </w:r>
        <w:r>
          <w:rPr>
            <w:noProof/>
            <w:webHidden/>
          </w:rPr>
          <w:fldChar w:fldCharType="separate"/>
        </w:r>
        <w:r>
          <w:rPr>
            <w:noProof/>
            <w:webHidden/>
          </w:rPr>
          <w:t>14</w:t>
        </w:r>
        <w:r>
          <w:rPr>
            <w:noProof/>
            <w:webHidden/>
          </w:rPr>
          <w:fldChar w:fldCharType="end"/>
        </w:r>
      </w:hyperlink>
    </w:p>
    <w:p w14:paraId="11608A57" w14:textId="769E9E9C" w:rsidR="00353AE2" w:rsidRDefault="00142C71" w:rsidP="00353AE2">
      <w:pPr>
        <w:jc w:val="both"/>
      </w:pPr>
      <w:r>
        <w:fldChar w:fldCharType="end"/>
      </w:r>
      <w:r w:rsidR="00353AE2">
        <w:t xml:space="preserve"> </w:t>
      </w:r>
    </w:p>
    <w:p w14:paraId="3FA7DB8F" w14:textId="77777777" w:rsidR="00353AE2" w:rsidRDefault="00353AE2" w:rsidP="00353AE2">
      <w:pPr>
        <w:jc w:val="both"/>
      </w:pPr>
    </w:p>
    <w:p w14:paraId="259EE062" w14:textId="70E6C9FE" w:rsidR="00333DDE" w:rsidRPr="0053164F" w:rsidRDefault="004808F9" w:rsidP="00A6584D">
      <w:pPr>
        <w:jc w:val="both"/>
        <w:rPr>
          <w:b/>
        </w:rPr>
      </w:pPr>
      <w:r w:rsidRPr="0053164F">
        <w:br w:type="page"/>
      </w:r>
      <w:r w:rsidR="00333DDE" w:rsidRPr="0053164F">
        <w:rPr>
          <w:b/>
        </w:rPr>
        <w:lastRenderedPageBreak/>
        <w:t>ENTRE LES SOUSSIGN</w:t>
      </w:r>
      <w:r w:rsidR="00863E33" w:rsidRPr="0053164F">
        <w:rPr>
          <w:b/>
        </w:rPr>
        <w:t>É</w:t>
      </w:r>
      <w:r w:rsidR="00333DDE" w:rsidRPr="0053164F">
        <w:rPr>
          <w:b/>
        </w:rPr>
        <w:t>S :</w:t>
      </w:r>
    </w:p>
    <w:p w14:paraId="5B12C480" w14:textId="77777777" w:rsidR="00333DDE" w:rsidRPr="0053164F" w:rsidRDefault="00333DDE" w:rsidP="00A6584D">
      <w:pPr>
        <w:jc w:val="both"/>
      </w:pPr>
    </w:p>
    <w:p w14:paraId="7F2DC4B4" w14:textId="77777777" w:rsidR="00136EA4" w:rsidRPr="00393A5F" w:rsidRDefault="00136EA4" w:rsidP="00A6584D">
      <w:pPr>
        <w:jc w:val="both"/>
        <w:rPr>
          <w:bCs/>
        </w:rPr>
      </w:pPr>
      <w:r w:rsidRPr="00393A5F">
        <w:rPr>
          <w:b/>
        </w:rPr>
        <w:t>Montpellier Méditerranée Métropole</w:t>
      </w:r>
      <w:r w:rsidRPr="00393A5F">
        <w:t>,</w:t>
      </w:r>
    </w:p>
    <w:p w14:paraId="19E03863" w14:textId="77777777" w:rsidR="00136EA4" w:rsidRPr="00393A5F" w:rsidRDefault="00136EA4" w:rsidP="00A6584D">
      <w:pPr>
        <w:jc w:val="both"/>
        <w:rPr>
          <w:bCs/>
        </w:rPr>
      </w:pPr>
      <w:r w:rsidRPr="00393A5F">
        <w:t>Domiciliée 50, place Zeus – CS 39556 – 34961 Montpellier Cedex 2,</w:t>
      </w:r>
    </w:p>
    <w:p w14:paraId="49DFDF58" w14:textId="2D87B68A" w:rsidR="00136EA4" w:rsidRPr="00393A5F" w:rsidRDefault="00136EA4" w:rsidP="00A6584D">
      <w:pPr>
        <w:jc w:val="both"/>
      </w:pPr>
      <w:r w:rsidRPr="00393A5F">
        <w:t>Représentée par</w:t>
      </w:r>
      <w:r>
        <w:t xml:space="preserve"> M. Michaël DELAFOSSE, agissant en qualité de Président, étant habilité à signer la présente </w:t>
      </w:r>
      <w:r w:rsidRPr="00393A5F">
        <w:t xml:space="preserve">convention par la délibération du </w:t>
      </w:r>
      <w:r>
        <w:t>C</w:t>
      </w:r>
      <w:r w:rsidR="00A6584D">
        <w:t xml:space="preserve">onseil </w:t>
      </w:r>
      <w:r w:rsidR="00A6584D" w:rsidRPr="00A6584D">
        <w:t xml:space="preserve">n° </w:t>
      </w:r>
    </w:p>
    <w:p w14:paraId="2C880158" w14:textId="77777777" w:rsidR="00136EA4" w:rsidRPr="00393A5F" w:rsidRDefault="00136EA4" w:rsidP="00A6584D">
      <w:pPr>
        <w:jc w:val="both"/>
      </w:pPr>
    </w:p>
    <w:p w14:paraId="78A866A8" w14:textId="77777777" w:rsidR="00136EA4" w:rsidRPr="00393A5F" w:rsidRDefault="00136EA4" w:rsidP="00A6584D">
      <w:pPr>
        <w:jc w:val="both"/>
        <w:rPr>
          <w:b/>
          <w:bCs/>
        </w:rPr>
      </w:pPr>
      <w:r w:rsidRPr="00393A5F">
        <w:rPr>
          <w:b/>
        </w:rPr>
        <w:t>D’UNE PART</w:t>
      </w:r>
    </w:p>
    <w:p w14:paraId="6F772521" w14:textId="77777777" w:rsidR="00136EA4" w:rsidRPr="00393A5F" w:rsidRDefault="00136EA4" w:rsidP="00A6584D">
      <w:pPr>
        <w:jc w:val="both"/>
        <w:rPr>
          <w:bCs/>
        </w:rPr>
      </w:pPr>
    </w:p>
    <w:p w14:paraId="48D8449F" w14:textId="77777777" w:rsidR="00136EA4" w:rsidRPr="00393A5F" w:rsidRDefault="00136EA4" w:rsidP="00A6584D">
      <w:pPr>
        <w:jc w:val="both"/>
        <w:rPr>
          <w:b/>
          <w:bCs/>
        </w:rPr>
      </w:pPr>
      <w:r w:rsidRPr="00393A5F">
        <w:rPr>
          <w:b/>
        </w:rPr>
        <w:t>ET</w:t>
      </w:r>
    </w:p>
    <w:p w14:paraId="2BCD5550" w14:textId="77777777" w:rsidR="00136EA4" w:rsidRDefault="00136EA4" w:rsidP="00A6584D">
      <w:pPr>
        <w:jc w:val="both"/>
        <w:rPr>
          <w:bCs/>
        </w:rPr>
      </w:pPr>
    </w:p>
    <w:p w14:paraId="11DBD609" w14:textId="77777777" w:rsidR="008D4962" w:rsidRDefault="008D4962" w:rsidP="008D4962">
      <w:pPr>
        <w:jc w:val="both"/>
      </w:pPr>
      <w:r w:rsidRPr="00E621AD">
        <w:rPr>
          <w:sz w:val="22"/>
          <w:szCs w:val="22"/>
          <w:highlight w:val="green"/>
        </w:rPr>
        <w:t>[</w:t>
      </w:r>
      <w:proofErr w:type="gramStart"/>
      <w:r w:rsidRPr="00E621AD">
        <w:rPr>
          <w:sz w:val="22"/>
          <w:szCs w:val="22"/>
          <w:highlight w:val="green"/>
        </w:rPr>
        <w:t>à</w:t>
      </w:r>
      <w:proofErr w:type="gramEnd"/>
      <w:r w:rsidRPr="00E621AD">
        <w:rPr>
          <w:sz w:val="22"/>
          <w:szCs w:val="22"/>
          <w:highlight w:val="green"/>
        </w:rPr>
        <w:t xml:space="preserve"> compléter</w:t>
      </w:r>
      <w:r>
        <w:rPr>
          <w:sz w:val="22"/>
          <w:szCs w:val="22"/>
          <w:highlight w:val="green"/>
        </w:rPr>
        <w:t xml:space="preserve"> par le candidat</w:t>
      </w:r>
      <w:r w:rsidRPr="00E621AD">
        <w:rPr>
          <w:sz w:val="22"/>
          <w:szCs w:val="22"/>
          <w:highlight w:val="green"/>
        </w:rPr>
        <w:t>]</w:t>
      </w:r>
    </w:p>
    <w:p w14:paraId="62A0A798" w14:textId="77777777" w:rsidR="008D4962" w:rsidRDefault="008D4962" w:rsidP="00A6584D">
      <w:pPr>
        <w:jc w:val="both"/>
      </w:pPr>
    </w:p>
    <w:p w14:paraId="1BE1085C" w14:textId="5999E2AE" w:rsidR="001545DA" w:rsidRPr="0053164F" w:rsidRDefault="001545DA" w:rsidP="00A6584D">
      <w:pPr>
        <w:jc w:val="both"/>
      </w:pPr>
      <w:r w:rsidRPr="0053164F">
        <w:t>Ci-après dénommé</w:t>
      </w:r>
      <w:r w:rsidR="00136EA4">
        <w:t>e</w:t>
      </w:r>
      <w:r w:rsidRPr="0053164F">
        <w:t xml:space="preserve"> « l</w:t>
      </w:r>
      <w:r w:rsidR="00792C0D" w:rsidRPr="0053164F">
        <w:t>’</w:t>
      </w:r>
      <w:r w:rsidRPr="0053164F">
        <w:t>occupant »</w:t>
      </w:r>
      <w:r w:rsidR="003918D8" w:rsidRPr="0053164F">
        <w:t xml:space="preserve"> ou</w:t>
      </w:r>
      <w:r w:rsidR="00CF34E8" w:rsidRPr="0053164F">
        <w:t xml:space="preserve"> « le partenaire »</w:t>
      </w:r>
      <w:r w:rsidR="00F66A75" w:rsidRPr="0053164F">
        <w:t>,</w:t>
      </w:r>
    </w:p>
    <w:p w14:paraId="230A783B" w14:textId="77777777" w:rsidR="001545DA" w:rsidRPr="0053164F" w:rsidRDefault="001545DA" w:rsidP="00A6584D">
      <w:pPr>
        <w:jc w:val="both"/>
      </w:pPr>
    </w:p>
    <w:p w14:paraId="63B33BDC" w14:textId="77777777" w:rsidR="00333DDE" w:rsidRPr="0053164F" w:rsidRDefault="00333DDE" w:rsidP="00A6584D">
      <w:pPr>
        <w:jc w:val="both"/>
        <w:rPr>
          <w:b/>
        </w:rPr>
      </w:pPr>
      <w:r w:rsidRPr="0053164F">
        <w:rPr>
          <w:b/>
        </w:rPr>
        <w:t>D</w:t>
      </w:r>
      <w:r w:rsidR="00792C0D" w:rsidRPr="0053164F">
        <w:rPr>
          <w:b/>
        </w:rPr>
        <w:t>’</w:t>
      </w:r>
      <w:r w:rsidRPr="0053164F">
        <w:rPr>
          <w:b/>
        </w:rPr>
        <w:t>AUTRE PART</w:t>
      </w:r>
    </w:p>
    <w:p w14:paraId="6E0C4B40" w14:textId="77777777" w:rsidR="00333DDE" w:rsidRPr="0053164F" w:rsidRDefault="00333DDE" w:rsidP="00A6584D">
      <w:pPr>
        <w:jc w:val="both"/>
      </w:pPr>
    </w:p>
    <w:p w14:paraId="68AFB867" w14:textId="77777777" w:rsidR="00333DDE" w:rsidRPr="0053164F" w:rsidRDefault="00333DDE" w:rsidP="00A6584D">
      <w:pPr>
        <w:jc w:val="both"/>
      </w:pPr>
      <w:r w:rsidRPr="0053164F">
        <w:t>Lesquels préalablement à la convention, objet des présent</w:t>
      </w:r>
      <w:r w:rsidR="003828BB" w:rsidRPr="0053164F">
        <w:t>e</w:t>
      </w:r>
      <w:r w:rsidRPr="0053164F">
        <w:t>s, ont exposé ce qui suit :</w:t>
      </w:r>
    </w:p>
    <w:p w14:paraId="384245D3" w14:textId="77777777" w:rsidR="002A0486" w:rsidRPr="0053164F" w:rsidRDefault="002A0486" w:rsidP="00A6584D">
      <w:pPr>
        <w:jc w:val="both"/>
      </w:pPr>
    </w:p>
    <w:p w14:paraId="617D7389" w14:textId="77777777" w:rsidR="00333DDE" w:rsidRPr="00C74066" w:rsidRDefault="001535A8" w:rsidP="00A6584D">
      <w:pPr>
        <w:jc w:val="both"/>
        <w:rPr>
          <w:b/>
        </w:rPr>
      </w:pPr>
      <w:r w:rsidRPr="00C74066">
        <w:rPr>
          <w:b/>
        </w:rPr>
        <w:t>E</w:t>
      </w:r>
      <w:r w:rsidR="00333DDE" w:rsidRPr="00C74066">
        <w:rPr>
          <w:b/>
        </w:rPr>
        <w:t>XPOS</w:t>
      </w:r>
      <w:r w:rsidR="00863E33" w:rsidRPr="00C74066">
        <w:rPr>
          <w:b/>
        </w:rPr>
        <w:t>É</w:t>
      </w:r>
      <w:r w:rsidR="00333DDE" w:rsidRPr="00C74066">
        <w:rPr>
          <w:b/>
        </w:rPr>
        <w:t xml:space="preserve"> PR</w:t>
      </w:r>
      <w:r w:rsidR="00863E33" w:rsidRPr="00C74066">
        <w:rPr>
          <w:b/>
        </w:rPr>
        <w:t>É</w:t>
      </w:r>
      <w:r w:rsidR="00333DDE" w:rsidRPr="00C74066">
        <w:rPr>
          <w:b/>
        </w:rPr>
        <w:t>ALABLE</w:t>
      </w:r>
    </w:p>
    <w:p w14:paraId="24C63E57" w14:textId="77777777" w:rsidR="00333DDE" w:rsidRDefault="00333DDE" w:rsidP="00A6584D">
      <w:pPr>
        <w:jc w:val="both"/>
      </w:pPr>
    </w:p>
    <w:p w14:paraId="62CCC173" w14:textId="4CCC4DEE" w:rsidR="009B484C" w:rsidRDefault="009B484C" w:rsidP="00A6584D">
      <w:pPr>
        <w:jc w:val="both"/>
      </w:pPr>
      <w:r>
        <w:t xml:space="preserve">Dans le cadre de ses compétences en matière sportive, Montpellier Méditerranée Métropole est propriétaire d’un ensemble immobilier dénommé </w:t>
      </w:r>
      <w:r w:rsidR="008D4962">
        <w:t xml:space="preserve">le Stade de la </w:t>
      </w:r>
      <w:proofErr w:type="spellStart"/>
      <w:r w:rsidR="008D4962">
        <w:t>Mosson</w:t>
      </w:r>
      <w:proofErr w:type="spellEnd"/>
      <w:r w:rsidR="008D4962">
        <w:t xml:space="preserve"> – Mondial 98</w:t>
      </w:r>
      <w:r>
        <w:t>. Cet ensemble relève des dépendances du domaine public en raison de son affectation à un service public et des aménagements indispensables dont il a fait l’objet.</w:t>
      </w:r>
    </w:p>
    <w:p w14:paraId="64263310" w14:textId="77777777" w:rsidR="009B484C" w:rsidRDefault="009B484C" w:rsidP="00A6584D">
      <w:pPr>
        <w:jc w:val="both"/>
      </w:pPr>
    </w:p>
    <w:p w14:paraId="7FE2EBC4" w14:textId="77777777" w:rsidR="008D4962" w:rsidRDefault="008D4962" w:rsidP="008D4962">
      <w:pPr>
        <w:jc w:val="both"/>
      </w:pPr>
      <w:r>
        <w:t>Cette enceinte</w:t>
      </w:r>
      <w:r w:rsidRPr="00560497">
        <w:t xml:space="preserve"> </w:t>
      </w:r>
      <w:r>
        <w:t>de 32 900 places assises, hôte des plus grandes compétitions européennes et internationales telles que la Coupe du Monde de Football en 1998 et 2019 et la Coupe du Monde de Rugby en 2007, accueille l’ensemble des rencontres du Montpellier Hérault Sport Club (MHSC), évoluant au plus haut niveau national, la Ligue 1.</w:t>
      </w:r>
    </w:p>
    <w:p w14:paraId="3671A79D" w14:textId="77777777" w:rsidR="003F0B23" w:rsidRDefault="003F0B23" w:rsidP="00A6584D">
      <w:pPr>
        <w:jc w:val="both"/>
      </w:pPr>
    </w:p>
    <w:p w14:paraId="53606A8C" w14:textId="77777777" w:rsidR="003F0B23" w:rsidRDefault="003F0B23" w:rsidP="00A6584D">
      <w:pPr>
        <w:jc w:val="both"/>
      </w:pPr>
      <w:r>
        <w:t>Cette propriété appartient au domaine public de Montpellier Méditerranée Métropole.</w:t>
      </w:r>
    </w:p>
    <w:p w14:paraId="0D77F80E" w14:textId="77777777" w:rsidR="00522388" w:rsidRDefault="00522388" w:rsidP="00A6584D">
      <w:pPr>
        <w:jc w:val="both"/>
      </w:pPr>
    </w:p>
    <w:p w14:paraId="0CBBA550" w14:textId="705E92CE" w:rsidR="00D90E07" w:rsidRDefault="00D90E07" w:rsidP="00A6584D">
      <w:pPr>
        <w:jc w:val="both"/>
      </w:pPr>
      <w:r>
        <w:t>L</w:t>
      </w:r>
      <w:r w:rsidR="009B484C">
        <w:t xml:space="preserve">e </w:t>
      </w:r>
      <w:proofErr w:type="spellStart"/>
      <w:r w:rsidR="009B484C">
        <w:t>naming</w:t>
      </w:r>
      <w:proofErr w:type="spellEnd"/>
      <w:r w:rsidR="009B484C">
        <w:t xml:space="preserve"> permet d’associer ou substituer une dénomination ou marque pour former une appellation qui devient la désignation officielle exclusive et unique du patrimoine public immat</w:t>
      </w:r>
      <w:r w:rsidR="002534D7">
        <w:t>ériel attaché à la propriété de l’équipement de sportif</w:t>
      </w:r>
      <w:r w:rsidR="009B484C">
        <w:t xml:space="preserve">. </w:t>
      </w:r>
    </w:p>
    <w:p w14:paraId="71E14C93" w14:textId="77777777" w:rsidR="009B484C" w:rsidRDefault="009B484C" w:rsidP="00A6584D">
      <w:pPr>
        <w:jc w:val="both"/>
      </w:pPr>
    </w:p>
    <w:p w14:paraId="0CC5BDA7" w14:textId="32836EFF" w:rsidR="002534D7" w:rsidRDefault="009B484C" w:rsidP="00A6584D">
      <w:pPr>
        <w:jc w:val="both"/>
      </w:pPr>
      <w:r>
        <w:t>Afin de se conformer</w:t>
      </w:r>
      <w:r w:rsidR="00D90E07">
        <w:t xml:space="preserve"> à l’ordonnance n° 2017-562 du 19 avril 2017</w:t>
      </w:r>
      <w:r w:rsidR="002534D7">
        <w:t xml:space="preserve">, </w:t>
      </w:r>
      <w:r w:rsidR="002534D7" w:rsidRPr="002534D7">
        <w:t xml:space="preserve">Montpellier Méditerranée Métropole organise une procédure de </w:t>
      </w:r>
      <w:r w:rsidR="002534D7">
        <w:t xml:space="preserve">sélection préalable en vue de la conclusion d’une convention </w:t>
      </w:r>
      <w:r w:rsidR="002534D7" w:rsidRPr="002534D7">
        <w:t xml:space="preserve">d’occupation temporaire du domaine public </w:t>
      </w:r>
      <w:r w:rsidR="002534D7">
        <w:t xml:space="preserve">relative </w:t>
      </w:r>
      <w:r w:rsidR="00A538B9">
        <w:t>à la dénomination</w:t>
      </w:r>
      <w:r w:rsidR="002534D7">
        <w:t xml:space="preserve"> </w:t>
      </w:r>
      <w:r w:rsidR="008D4962">
        <w:t xml:space="preserve">du Stade de la </w:t>
      </w:r>
      <w:proofErr w:type="spellStart"/>
      <w:r w:rsidR="008D4962">
        <w:t>Mosson</w:t>
      </w:r>
      <w:proofErr w:type="spellEnd"/>
      <w:r w:rsidR="002534D7">
        <w:t>.</w:t>
      </w:r>
    </w:p>
    <w:p w14:paraId="6A4D3DCF" w14:textId="77777777" w:rsidR="00543446" w:rsidRPr="0053164F" w:rsidRDefault="00543446" w:rsidP="004808F9">
      <w:pPr>
        <w:jc w:val="both"/>
      </w:pPr>
    </w:p>
    <w:p w14:paraId="30492543" w14:textId="77777777" w:rsidR="003828BB" w:rsidRPr="0053164F" w:rsidRDefault="003828BB" w:rsidP="003828BB">
      <w:pPr>
        <w:jc w:val="both"/>
      </w:pPr>
      <w:r w:rsidRPr="0053164F">
        <w:t xml:space="preserve">La présente convention a pour but de définir les conditions de </w:t>
      </w:r>
      <w:r w:rsidR="00914151" w:rsidRPr="0053164F">
        <w:t>réalisation du</w:t>
      </w:r>
      <w:r w:rsidRPr="0053164F">
        <w:t xml:space="preserve"> </w:t>
      </w:r>
      <w:proofErr w:type="spellStart"/>
      <w:r w:rsidR="008873FE" w:rsidRPr="0053164F">
        <w:t>naming</w:t>
      </w:r>
      <w:proofErr w:type="spellEnd"/>
      <w:r w:rsidRPr="0053164F">
        <w:t>.</w:t>
      </w:r>
    </w:p>
    <w:p w14:paraId="012746DF" w14:textId="77777777" w:rsidR="003828BB" w:rsidRPr="0053164F" w:rsidRDefault="003828BB" w:rsidP="003828BB">
      <w:pPr>
        <w:jc w:val="both"/>
      </w:pPr>
    </w:p>
    <w:p w14:paraId="5AD69015" w14:textId="77777777" w:rsidR="003828BB" w:rsidRPr="0053164F" w:rsidRDefault="003828BB" w:rsidP="003828BB">
      <w:pPr>
        <w:jc w:val="both"/>
      </w:pPr>
      <w:r w:rsidRPr="0053164F">
        <w:t xml:space="preserve">Il est précisé que dans </w:t>
      </w:r>
      <w:r w:rsidR="002F5F72" w:rsidRPr="0053164F">
        <w:t>la présente convention</w:t>
      </w:r>
      <w:r w:rsidRPr="0053164F">
        <w:t>, les termes et expressions énumérés ci-après auront la signification suivante :</w:t>
      </w:r>
    </w:p>
    <w:p w14:paraId="746262DF" w14:textId="77777777" w:rsidR="002A0CBC" w:rsidRPr="0053164F" w:rsidRDefault="002A0CBC" w:rsidP="003828BB">
      <w:pPr>
        <w:jc w:val="both"/>
      </w:pPr>
    </w:p>
    <w:p w14:paraId="7D780A3B" w14:textId="77777777" w:rsidR="003828BB" w:rsidRPr="0053164F" w:rsidRDefault="003828BB" w:rsidP="003828BB">
      <w:pPr>
        <w:numPr>
          <w:ilvl w:val="0"/>
          <w:numId w:val="8"/>
        </w:numPr>
        <w:jc w:val="both"/>
      </w:pPr>
      <w:r w:rsidRPr="0053164F">
        <w:t>« </w:t>
      </w:r>
      <w:proofErr w:type="gramStart"/>
      <w:r w:rsidRPr="0053164F">
        <w:t>la</w:t>
      </w:r>
      <w:proofErr w:type="gramEnd"/>
      <w:r w:rsidRPr="0053164F">
        <w:t xml:space="preserve"> convention » désigne la présente convention ;</w:t>
      </w:r>
    </w:p>
    <w:p w14:paraId="012D7824" w14:textId="3A83F5CB" w:rsidR="00A87124" w:rsidRPr="0053164F" w:rsidRDefault="003828BB" w:rsidP="00522388">
      <w:pPr>
        <w:numPr>
          <w:ilvl w:val="0"/>
          <w:numId w:val="8"/>
        </w:numPr>
        <w:jc w:val="both"/>
      </w:pPr>
      <w:r w:rsidRPr="0053164F">
        <w:t>« </w:t>
      </w:r>
      <w:proofErr w:type="gramStart"/>
      <w:r w:rsidR="008D4962">
        <w:t>le</w:t>
      </w:r>
      <w:proofErr w:type="gramEnd"/>
      <w:r w:rsidR="008D4962">
        <w:t xml:space="preserve"> Stade </w:t>
      </w:r>
      <w:r w:rsidRPr="0053164F">
        <w:t xml:space="preserve">» désigne </w:t>
      </w:r>
      <w:r w:rsidR="002534D7">
        <w:t>l’ensemble immobilier</w:t>
      </w:r>
      <w:r w:rsidRPr="0053164F">
        <w:t xml:space="preserve"> situé </w:t>
      </w:r>
      <w:r w:rsidR="00522388">
        <w:t xml:space="preserve">avenue </w:t>
      </w:r>
      <w:r w:rsidR="008D4962">
        <w:t>de Heidelberg à Montpellier (3408</w:t>
      </w:r>
      <w:r w:rsidR="00522388">
        <w:t>0)</w:t>
      </w:r>
      <w:r w:rsidRPr="0053164F">
        <w:t>.</w:t>
      </w:r>
    </w:p>
    <w:p w14:paraId="2775FEEA" w14:textId="77777777" w:rsidR="002F5F72" w:rsidRPr="0053164F" w:rsidRDefault="00333DDE" w:rsidP="004808F9">
      <w:pPr>
        <w:jc w:val="both"/>
      </w:pPr>
      <w:r w:rsidRPr="0053164F">
        <w:lastRenderedPageBreak/>
        <w:t xml:space="preserve">Ceci exposé, il a été arrêté et convenu ce qui </w:t>
      </w:r>
      <w:r w:rsidR="002A0486" w:rsidRPr="0053164F">
        <w:t>suit :</w:t>
      </w:r>
    </w:p>
    <w:p w14:paraId="74C12515" w14:textId="77777777" w:rsidR="002A0486" w:rsidRPr="0053164F" w:rsidRDefault="002A0486" w:rsidP="004808F9">
      <w:pPr>
        <w:jc w:val="both"/>
      </w:pPr>
    </w:p>
    <w:p w14:paraId="30B87ACF" w14:textId="77777777" w:rsidR="00333DDE" w:rsidRPr="0053164F" w:rsidRDefault="00333DDE" w:rsidP="00142C71">
      <w:pPr>
        <w:pStyle w:val="Titre1"/>
        <w:rPr>
          <w:b w:val="0"/>
        </w:rPr>
      </w:pPr>
      <w:bookmarkStart w:id="1" w:name="_Toc48807549"/>
      <w:bookmarkStart w:id="2" w:name="_Toc48807588"/>
      <w:bookmarkStart w:id="3" w:name="_Toc68255761"/>
      <w:r w:rsidRPr="0053164F">
        <w:t>ARTICLE 1 – OBJET</w:t>
      </w:r>
      <w:r w:rsidR="005D2406" w:rsidRPr="0053164F">
        <w:t xml:space="preserve"> DE LA CONVENTION</w:t>
      </w:r>
      <w:bookmarkEnd w:id="1"/>
      <w:bookmarkEnd w:id="2"/>
      <w:bookmarkEnd w:id="3"/>
    </w:p>
    <w:p w14:paraId="304C2B7F" w14:textId="77777777" w:rsidR="00F00BE3" w:rsidRPr="0053164F" w:rsidRDefault="00F00BE3" w:rsidP="004808F9">
      <w:pPr>
        <w:jc w:val="both"/>
      </w:pPr>
    </w:p>
    <w:p w14:paraId="752D67DF" w14:textId="77777777" w:rsidR="00F00BE3" w:rsidRPr="0053164F" w:rsidRDefault="00F00BE3" w:rsidP="00F00BE3">
      <w:pPr>
        <w:jc w:val="both"/>
      </w:pPr>
      <w:r w:rsidRPr="0053164F">
        <w:t>La présente convention est une convention d</w:t>
      </w:r>
      <w:r w:rsidR="00792C0D" w:rsidRPr="0053164F">
        <w:t>’</w:t>
      </w:r>
      <w:r w:rsidRPr="0053164F">
        <w:t>occupation du domaine public au sens de l</w:t>
      </w:r>
      <w:r w:rsidR="00792C0D" w:rsidRPr="0053164F">
        <w:t>’</w:t>
      </w:r>
      <w:r w:rsidRPr="0053164F">
        <w:t>article L. 2122-1 du code général de la propriété des personnes publiques qui a pour objet d</w:t>
      </w:r>
      <w:r w:rsidR="00792C0D" w:rsidRPr="0053164F">
        <w:t>’</w:t>
      </w:r>
      <w:r w:rsidRPr="0053164F">
        <w:t>autoriser l</w:t>
      </w:r>
      <w:r w:rsidR="00792C0D" w:rsidRPr="0053164F">
        <w:t>’</w:t>
      </w:r>
      <w:r w:rsidRPr="0053164F">
        <w:t xml:space="preserve">occupant à utiliser le patrimoine public immatériel de Montpellier Méditerranée Métropole aux fins de </w:t>
      </w:r>
      <w:proofErr w:type="spellStart"/>
      <w:r w:rsidR="008873FE" w:rsidRPr="0053164F">
        <w:t>naming</w:t>
      </w:r>
      <w:proofErr w:type="spellEnd"/>
      <w:r w:rsidRPr="0053164F">
        <w:t>, concernant les espaces visés à l</w:t>
      </w:r>
      <w:r w:rsidR="00792C0D" w:rsidRPr="0053164F">
        <w:t>’</w:t>
      </w:r>
      <w:r w:rsidRPr="0053164F">
        <w:t>article 3</w:t>
      </w:r>
      <w:r w:rsidR="002143F2" w:rsidRPr="0053164F">
        <w:t xml:space="preserve">, </w:t>
      </w:r>
      <w:r w:rsidR="00604EB6" w:rsidRPr="0053164F">
        <w:t xml:space="preserve">ainsi que l’exploitation commerciale de ce nom, </w:t>
      </w:r>
      <w:r w:rsidRPr="0053164F">
        <w:t>en contrepartie du paiement d</w:t>
      </w:r>
      <w:r w:rsidR="00792C0D" w:rsidRPr="0053164F">
        <w:t>’</w:t>
      </w:r>
      <w:r w:rsidRPr="0053164F">
        <w:t>une redevance fixe visée à l</w:t>
      </w:r>
      <w:r w:rsidR="00792C0D" w:rsidRPr="0053164F">
        <w:t>’</w:t>
      </w:r>
      <w:r w:rsidRPr="0053164F">
        <w:t xml:space="preserve">article </w:t>
      </w:r>
      <w:r w:rsidR="00C9014A" w:rsidRPr="0053164F">
        <w:t>6</w:t>
      </w:r>
      <w:r w:rsidRPr="0053164F">
        <w:t>.</w:t>
      </w:r>
    </w:p>
    <w:p w14:paraId="69F6D3D0" w14:textId="77777777" w:rsidR="00D94342" w:rsidRPr="0053164F" w:rsidRDefault="00D94342" w:rsidP="00F00BE3">
      <w:pPr>
        <w:jc w:val="both"/>
      </w:pPr>
    </w:p>
    <w:p w14:paraId="3D28D1DE" w14:textId="35733763" w:rsidR="00D94342" w:rsidRPr="0053164F" w:rsidRDefault="00D94342" w:rsidP="00D94342">
      <w:pPr>
        <w:jc w:val="both"/>
      </w:pPr>
      <w:r w:rsidRPr="0053164F">
        <w:t>La convention a un caractère précaire et révocable et ne confère à l</w:t>
      </w:r>
      <w:r w:rsidR="00792C0D" w:rsidRPr="0053164F">
        <w:t>’</w:t>
      </w:r>
      <w:r w:rsidRPr="0053164F">
        <w:t>occupant ni la propriété commerciale</w:t>
      </w:r>
      <w:r w:rsidR="00DF2BE5" w:rsidRPr="0053164F">
        <w:t xml:space="preserve"> </w:t>
      </w:r>
      <w:r w:rsidR="002534D7">
        <w:t>de l’équipement</w:t>
      </w:r>
      <w:r w:rsidRPr="0053164F">
        <w:t>, ni la qualité de concessionnaire de service public ou de travaux publics.</w:t>
      </w:r>
      <w:r w:rsidR="00F632BF" w:rsidRPr="0053164F">
        <w:t xml:space="preserve"> E</w:t>
      </w:r>
      <w:r w:rsidRPr="0053164F">
        <w:t xml:space="preserve">lle confère </w:t>
      </w:r>
      <w:r w:rsidR="00604EB6" w:rsidRPr="0053164F">
        <w:t>un</w:t>
      </w:r>
      <w:r w:rsidR="002143F2" w:rsidRPr="0053164F">
        <w:t xml:space="preserve"> </w:t>
      </w:r>
      <w:r w:rsidRPr="0053164F">
        <w:t>droit</w:t>
      </w:r>
      <w:r w:rsidR="00604EB6" w:rsidRPr="0053164F">
        <w:t xml:space="preserve"> d’exploitation</w:t>
      </w:r>
      <w:r w:rsidR="002143F2" w:rsidRPr="0053164F">
        <w:t xml:space="preserve"> </w:t>
      </w:r>
      <w:r w:rsidRPr="0053164F">
        <w:t>à l</w:t>
      </w:r>
      <w:r w:rsidR="00792C0D" w:rsidRPr="0053164F">
        <w:t>’</w:t>
      </w:r>
      <w:r w:rsidRPr="0053164F">
        <w:t>occupant au sens de l</w:t>
      </w:r>
      <w:r w:rsidR="00792C0D" w:rsidRPr="0053164F">
        <w:t>’</w:t>
      </w:r>
      <w:r w:rsidRPr="0053164F">
        <w:t>article L. 1311-5</w:t>
      </w:r>
      <w:r w:rsidR="002143F2" w:rsidRPr="0053164F">
        <w:t xml:space="preserve"> </w:t>
      </w:r>
      <w:r w:rsidR="00604EB6" w:rsidRPr="0053164F">
        <w:t>I</w:t>
      </w:r>
      <w:r w:rsidR="002143F2" w:rsidRPr="0053164F">
        <w:t>.</w:t>
      </w:r>
      <w:r w:rsidRPr="0053164F">
        <w:t xml:space="preserve"> du code général des collectivités territoriales</w:t>
      </w:r>
      <w:r w:rsidR="002143F2" w:rsidRPr="0053164F">
        <w:t>,</w:t>
      </w:r>
      <w:r w:rsidR="00604EB6" w:rsidRPr="0053164F">
        <w:t xml:space="preserve"> conforme avec</w:t>
      </w:r>
      <w:r w:rsidR="002143F2" w:rsidRPr="0053164F">
        <w:t xml:space="preserve"> </w:t>
      </w:r>
      <w:r w:rsidRPr="0053164F">
        <w:t xml:space="preserve">une utilisation normale du domaine public, </w:t>
      </w:r>
      <w:r w:rsidR="00604EB6" w:rsidRPr="0053164F">
        <w:t xml:space="preserve">et </w:t>
      </w:r>
      <w:r w:rsidRPr="0053164F">
        <w:t xml:space="preserve">compatible avec </w:t>
      </w:r>
      <w:r w:rsidR="00604EB6" w:rsidRPr="0053164F">
        <w:t>son</w:t>
      </w:r>
      <w:r w:rsidR="002143F2" w:rsidRPr="0053164F">
        <w:t xml:space="preserve"> </w:t>
      </w:r>
      <w:r w:rsidRPr="0053164F">
        <w:t>affectation.</w:t>
      </w:r>
    </w:p>
    <w:p w14:paraId="6207FC6D" w14:textId="77777777" w:rsidR="00492AC1" w:rsidRPr="0053164F" w:rsidRDefault="00492AC1" w:rsidP="004808F9">
      <w:pPr>
        <w:jc w:val="both"/>
      </w:pPr>
    </w:p>
    <w:p w14:paraId="676BC613" w14:textId="77777777" w:rsidR="00492AC1" w:rsidRPr="0053164F" w:rsidRDefault="00492AC1" w:rsidP="00142C71">
      <w:pPr>
        <w:pStyle w:val="Titre2"/>
        <w:rPr>
          <w:b w:val="0"/>
        </w:rPr>
      </w:pPr>
      <w:bookmarkStart w:id="4" w:name="_Toc48807550"/>
      <w:bookmarkStart w:id="5" w:name="_Toc48807589"/>
      <w:bookmarkStart w:id="6" w:name="_Toc68255762"/>
      <w:r w:rsidRPr="0053164F">
        <w:t xml:space="preserve">Article 1.1 – Caractéristiques du </w:t>
      </w:r>
      <w:proofErr w:type="spellStart"/>
      <w:r w:rsidR="008873FE" w:rsidRPr="0053164F">
        <w:t>naming</w:t>
      </w:r>
      <w:bookmarkEnd w:id="4"/>
      <w:bookmarkEnd w:id="5"/>
      <w:bookmarkEnd w:id="6"/>
      <w:proofErr w:type="spellEnd"/>
    </w:p>
    <w:p w14:paraId="2C9AB6FF" w14:textId="77777777" w:rsidR="00492AC1" w:rsidRPr="0053164F" w:rsidRDefault="00492AC1" w:rsidP="004808F9">
      <w:pPr>
        <w:jc w:val="both"/>
      </w:pPr>
    </w:p>
    <w:p w14:paraId="466B2449" w14:textId="683322EB" w:rsidR="00D94342" w:rsidRPr="0053164F" w:rsidRDefault="00D94342" w:rsidP="004808F9">
      <w:pPr>
        <w:jc w:val="both"/>
      </w:pPr>
      <w:r w:rsidRPr="0053164F">
        <w:t>Le présent usage du patrimoine public immatériel consiste dans l</w:t>
      </w:r>
      <w:r w:rsidR="00792C0D" w:rsidRPr="0053164F">
        <w:t>’</w:t>
      </w:r>
      <w:r w:rsidRPr="0053164F">
        <w:t>association ou la substitution d</w:t>
      </w:r>
      <w:r w:rsidR="00792C0D" w:rsidRPr="0053164F">
        <w:t>’</w:t>
      </w:r>
      <w:r w:rsidRPr="0053164F">
        <w:t xml:space="preserve">une dénomination ou marque pour former une appellation qui devient </w:t>
      </w:r>
      <w:r w:rsidR="00DF2BE5" w:rsidRPr="0053164F">
        <w:t xml:space="preserve">temporairement </w:t>
      </w:r>
      <w:r w:rsidRPr="0053164F">
        <w:t xml:space="preserve">la désignation officielle exclusive et unique </w:t>
      </w:r>
      <w:r w:rsidR="008D4962">
        <w:t>du stade</w:t>
      </w:r>
      <w:r w:rsidRPr="0053164F">
        <w:t>.</w:t>
      </w:r>
    </w:p>
    <w:p w14:paraId="175BE195" w14:textId="77777777" w:rsidR="006A30CB" w:rsidRPr="0053164F" w:rsidRDefault="006A30CB" w:rsidP="004808F9">
      <w:pPr>
        <w:jc w:val="both"/>
      </w:pPr>
    </w:p>
    <w:p w14:paraId="3455EC1E" w14:textId="1F3859EB" w:rsidR="00F632BF" w:rsidRPr="0053164F" w:rsidRDefault="006A30CB" w:rsidP="00CF34E8">
      <w:pPr>
        <w:jc w:val="both"/>
      </w:pPr>
      <w:r w:rsidRPr="0053164F">
        <w:t>En considération</w:t>
      </w:r>
      <w:r w:rsidR="00CF34E8" w:rsidRPr="0053164F">
        <w:t xml:space="preserve"> de</w:t>
      </w:r>
      <w:r w:rsidR="00F632BF" w:rsidRPr="0053164F">
        <w:t>,</w:t>
      </w:r>
      <w:r w:rsidR="00CF34E8" w:rsidRPr="0053164F">
        <w:t xml:space="preserve"> et sous réserve du paiement par </w:t>
      </w:r>
      <w:r w:rsidR="003918D8" w:rsidRPr="0053164F">
        <w:t>l</w:t>
      </w:r>
      <w:r w:rsidR="00792C0D" w:rsidRPr="0053164F">
        <w:t>’</w:t>
      </w:r>
      <w:r w:rsidR="003918D8" w:rsidRPr="0053164F">
        <w:t>occupant</w:t>
      </w:r>
      <w:r w:rsidR="00CF34E8" w:rsidRPr="0053164F">
        <w:t xml:space="preserve"> à Montpellier Méditerranée Métropole des contreparties définies ci-après, </w:t>
      </w:r>
      <w:r w:rsidR="00896DF3" w:rsidRPr="0053164F">
        <w:t xml:space="preserve">et pour la durée de la présente convention, </w:t>
      </w:r>
      <w:r w:rsidR="00CF34E8" w:rsidRPr="0053164F">
        <w:t xml:space="preserve">Montpellier Méditerranée Métropole </w:t>
      </w:r>
      <w:r w:rsidR="00F632BF" w:rsidRPr="0053164F">
        <w:t xml:space="preserve">cède </w:t>
      </w:r>
      <w:r w:rsidR="00C213E4" w:rsidRPr="0053164F">
        <w:t>temporairement la</w:t>
      </w:r>
      <w:r w:rsidR="00F632BF" w:rsidRPr="0053164F">
        <w:t xml:space="preserve"> dénomination </w:t>
      </w:r>
      <w:r w:rsidR="008D4962">
        <w:t>du stade</w:t>
      </w:r>
      <w:r w:rsidR="00F632BF" w:rsidRPr="0053164F">
        <w:t xml:space="preserve"> au partenaire, qui l’accepte selon les modalités et conditions définies ci-après</w:t>
      </w:r>
      <w:r w:rsidR="002534D7">
        <w:t>.</w:t>
      </w:r>
    </w:p>
    <w:p w14:paraId="5F5008AC" w14:textId="77777777" w:rsidR="00F632BF" w:rsidRPr="0053164F" w:rsidRDefault="00F632BF" w:rsidP="00CF34E8">
      <w:pPr>
        <w:jc w:val="both"/>
      </w:pPr>
    </w:p>
    <w:p w14:paraId="34AD0EA0" w14:textId="2E24F451" w:rsidR="00136EA4" w:rsidRDefault="00F632BF" w:rsidP="00415818">
      <w:pPr>
        <w:jc w:val="both"/>
      </w:pPr>
      <w:r w:rsidRPr="0053164F">
        <w:t xml:space="preserve">Nouvelle dénomination </w:t>
      </w:r>
      <w:r w:rsidR="008D4962">
        <w:t>du stade</w:t>
      </w:r>
      <w:r w:rsidRPr="0053164F">
        <w:t> par le partenaire :</w:t>
      </w:r>
    </w:p>
    <w:p w14:paraId="6520FC47" w14:textId="77777777" w:rsidR="00136EA4" w:rsidRDefault="00136EA4" w:rsidP="00415818">
      <w:pPr>
        <w:jc w:val="both"/>
      </w:pPr>
    </w:p>
    <w:p w14:paraId="58FF27EF" w14:textId="77777777" w:rsidR="008D4962" w:rsidRPr="008D4962" w:rsidRDefault="008D4962" w:rsidP="008D4962">
      <w:pPr>
        <w:jc w:val="both"/>
        <w:rPr>
          <w:b/>
        </w:rPr>
      </w:pPr>
      <w:r w:rsidRPr="008D4962">
        <w:rPr>
          <w:b/>
        </w:rPr>
        <w:t xml:space="preserve">Stade de la </w:t>
      </w:r>
      <w:proofErr w:type="spellStart"/>
      <w:r w:rsidRPr="008D4962">
        <w:rPr>
          <w:b/>
        </w:rPr>
        <w:t>Mosson</w:t>
      </w:r>
      <w:proofErr w:type="spellEnd"/>
      <w:r w:rsidRPr="008D4962">
        <w:rPr>
          <w:b/>
        </w:rPr>
        <w:t xml:space="preserve"> – </w:t>
      </w:r>
      <w:r w:rsidRPr="008D4962">
        <w:rPr>
          <w:b/>
          <w:sz w:val="22"/>
          <w:szCs w:val="22"/>
          <w:highlight w:val="green"/>
        </w:rPr>
        <w:t>[à compléter par le candidat]</w:t>
      </w:r>
    </w:p>
    <w:p w14:paraId="42A67BD1" w14:textId="77777777" w:rsidR="00032228" w:rsidRDefault="00032228" w:rsidP="00415818">
      <w:pPr>
        <w:jc w:val="both"/>
      </w:pPr>
    </w:p>
    <w:p w14:paraId="2595C1C9" w14:textId="5CF7766A" w:rsidR="00415818" w:rsidRDefault="00415818" w:rsidP="00415818">
      <w:pPr>
        <w:jc w:val="both"/>
      </w:pPr>
      <w:r w:rsidRPr="0053164F">
        <w:t xml:space="preserve">Montpellier Méditerranée Métropole s’engage à ce que le </w:t>
      </w:r>
      <w:proofErr w:type="spellStart"/>
      <w:r w:rsidRPr="0053164F">
        <w:t>naming</w:t>
      </w:r>
      <w:proofErr w:type="spellEnd"/>
      <w:r w:rsidRPr="0053164F">
        <w:t xml:space="preserve"> soit, sur toute la durée de la convention, la seule désignation employée par ses services</w:t>
      </w:r>
      <w:r>
        <w:t xml:space="preserve">. </w:t>
      </w:r>
    </w:p>
    <w:p w14:paraId="43635B76" w14:textId="2D17DC80" w:rsidR="00415818" w:rsidRDefault="004B0304" w:rsidP="004B0304">
      <w:pPr>
        <w:tabs>
          <w:tab w:val="left" w:pos="2685"/>
        </w:tabs>
        <w:jc w:val="both"/>
      </w:pPr>
      <w:r>
        <w:tab/>
      </w:r>
    </w:p>
    <w:p w14:paraId="14412E50" w14:textId="23D1E6A2" w:rsidR="00415818" w:rsidRDefault="00A96E96" w:rsidP="00415818">
      <w:pPr>
        <w:jc w:val="both"/>
      </w:pPr>
      <w:r>
        <w:t>L</w:t>
      </w:r>
      <w:r w:rsidR="002534D7">
        <w:t>a</w:t>
      </w:r>
      <w:r>
        <w:t xml:space="preserve"> </w:t>
      </w:r>
      <w:r w:rsidR="004B0304">
        <w:t>nouvelle dénomination</w:t>
      </w:r>
      <w:r w:rsidR="002534D7">
        <w:t xml:space="preserve"> </w:t>
      </w:r>
      <w:r>
        <w:t>est concédé</w:t>
      </w:r>
      <w:r w:rsidR="002534D7">
        <w:t>e</w:t>
      </w:r>
      <w:r>
        <w:t xml:space="preserve"> au partenaire à titre exclusif durant toute la durée de la convention. Aussi, </w:t>
      </w:r>
      <w:r w:rsidR="00415818">
        <w:t xml:space="preserve">Montpellier Méditerranée Métropole </w:t>
      </w:r>
      <w:r w:rsidR="00B0610B">
        <w:t xml:space="preserve">ne </w:t>
      </w:r>
      <w:r w:rsidR="000514E7" w:rsidRPr="000514E7">
        <w:t>concéder</w:t>
      </w:r>
      <w:r w:rsidR="000514E7">
        <w:t>a</w:t>
      </w:r>
      <w:r w:rsidR="000514E7" w:rsidRPr="000514E7">
        <w:t xml:space="preserve"> à aucune autre personne morale ou physique </w:t>
      </w:r>
      <w:r w:rsidR="00B0610B">
        <w:t>la possibilité de communiquer</w:t>
      </w:r>
      <w:r>
        <w:t xml:space="preserve"> sous une autre dénomination,</w:t>
      </w:r>
      <w:r w:rsidR="00B0610B">
        <w:t xml:space="preserve"> sur </w:t>
      </w:r>
      <w:r w:rsidR="008D4962">
        <w:t>le stade</w:t>
      </w:r>
      <w:r w:rsidR="00B0610B">
        <w:t xml:space="preserve"> et son fonctionnement, et ce</w:t>
      </w:r>
      <w:r>
        <w:t>, quel qu’en soit le support</w:t>
      </w:r>
      <w:r w:rsidR="00DF4721">
        <w:t>.</w:t>
      </w:r>
    </w:p>
    <w:p w14:paraId="4E0472AE" w14:textId="42EB04A0" w:rsidR="003F0B23" w:rsidRDefault="003F0B23">
      <w:pPr>
        <w:suppressAutoHyphens w:val="0"/>
      </w:pPr>
    </w:p>
    <w:p w14:paraId="178C1F01" w14:textId="7757B522" w:rsidR="00A96E96" w:rsidRDefault="00A96E96" w:rsidP="00415818">
      <w:pPr>
        <w:jc w:val="both"/>
      </w:pPr>
      <w:r>
        <w:t>Par ailleurs, Montpellier Méditerranée Métropole s’engage à imposer aux tiers avec lesquels elle est, directement</w:t>
      </w:r>
      <w:r w:rsidR="00C450A1">
        <w:t xml:space="preserve"> et</w:t>
      </w:r>
      <w:r>
        <w:t xml:space="preserve"> contractuellement liée, d’utiliser la </w:t>
      </w:r>
      <w:r w:rsidR="004B0304">
        <w:t xml:space="preserve">nouvelle </w:t>
      </w:r>
      <w:r>
        <w:t xml:space="preserve">dénomination afin de désigner </w:t>
      </w:r>
      <w:r w:rsidR="008D4962">
        <w:t>le stade</w:t>
      </w:r>
      <w:r w:rsidR="004B0304">
        <w:t xml:space="preserve"> </w:t>
      </w:r>
      <w:r>
        <w:t>et son fonctionnement, et ce, sur tous les supports de communication qu’ils exploitent ou diffusent.</w:t>
      </w:r>
      <w:r w:rsidR="00C450A1">
        <w:t xml:space="preserve"> Il est précisé que Montpellier Méditerranée Métropole ne peut </w:t>
      </w:r>
      <w:r w:rsidR="006F144C">
        <w:t>cependant</w:t>
      </w:r>
      <w:r w:rsidR="00465FA1">
        <w:t xml:space="preserve"> </w:t>
      </w:r>
      <w:r w:rsidR="00C450A1">
        <w:t>être tenue responsable du fait des tiers, de sorte qu’une utilisation ou un usage opéré par des tiers ou sur des supports dont elle n’a pas la maîtrise peuvent perdurer (à titre d’exemples, sites Internet de tiers, et sites d’archives).</w:t>
      </w:r>
    </w:p>
    <w:p w14:paraId="39D83A07" w14:textId="77777777" w:rsidR="00415818" w:rsidRDefault="00415818" w:rsidP="00415818">
      <w:pPr>
        <w:jc w:val="both"/>
      </w:pPr>
    </w:p>
    <w:p w14:paraId="36B470EB" w14:textId="77777777" w:rsidR="008D4962" w:rsidRDefault="008D4962">
      <w:pPr>
        <w:suppressAutoHyphens w:val="0"/>
      </w:pPr>
      <w:r>
        <w:br w:type="page"/>
      </w:r>
    </w:p>
    <w:p w14:paraId="23B9DAA6" w14:textId="3300AF2C" w:rsidR="00D420CD" w:rsidRDefault="0014146E" w:rsidP="00415818">
      <w:pPr>
        <w:jc w:val="both"/>
      </w:pPr>
      <w:r w:rsidRPr="0053164F">
        <w:lastRenderedPageBreak/>
        <w:t xml:space="preserve">Le nom ainsi donné </w:t>
      </w:r>
      <w:r w:rsidR="008D4962">
        <w:t>au stade</w:t>
      </w:r>
      <w:r w:rsidR="004B0304">
        <w:t xml:space="preserve"> </w:t>
      </w:r>
      <w:r w:rsidR="00A96E96">
        <w:t>est</w:t>
      </w:r>
      <w:r w:rsidR="00A96E96" w:rsidRPr="0053164F">
        <w:t xml:space="preserve"> </w:t>
      </w:r>
      <w:r w:rsidRPr="0053164F">
        <w:t>la propriété du partenaire</w:t>
      </w:r>
      <w:r w:rsidR="00896DF3" w:rsidRPr="0053164F">
        <w:t xml:space="preserve"> </w:t>
      </w:r>
      <w:r w:rsidR="00A96E96">
        <w:t xml:space="preserve">et il est notamment protégé par les articles </w:t>
      </w:r>
      <w:r w:rsidR="00896DF3" w:rsidRPr="0053164F">
        <w:t>L</w:t>
      </w:r>
      <w:r w:rsidR="002143F2" w:rsidRPr="0053164F">
        <w:t>.</w:t>
      </w:r>
      <w:r w:rsidR="00896DF3" w:rsidRPr="0053164F">
        <w:t xml:space="preserve"> 111-1</w:t>
      </w:r>
      <w:r w:rsidR="00A96E96">
        <w:t xml:space="preserve"> et suivants</w:t>
      </w:r>
      <w:r w:rsidR="00896DF3" w:rsidRPr="0053164F">
        <w:t xml:space="preserve"> du </w:t>
      </w:r>
      <w:r w:rsidR="002143F2" w:rsidRPr="0053164F">
        <w:t>c</w:t>
      </w:r>
      <w:r w:rsidR="00896DF3" w:rsidRPr="0053164F">
        <w:t xml:space="preserve">ode de la </w:t>
      </w:r>
      <w:r w:rsidR="002143F2" w:rsidRPr="0053164F">
        <w:t>p</w:t>
      </w:r>
      <w:r w:rsidR="00896DF3" w:rsidRPr="0053164F">
        <w:t xml:space="preserve">ropriété intellectuelle. </w:t>
      </w:r>
      <w:r w:rsidR="00DF2BE5" w:rsidRPr="0053164F">
        <w:t>La</w:t>
      </w:r>
      <w:r w:rsidR="00D420CD" w:rsidRPr="0053164F">
        <w:t xml:space="preserve"> cession temporaire </w:t>
      </w:r>
      <w:r w:rsidR="00A96E96">
        <w:t xml:space="preserve">consentie par Montpellier Méditerranée Métropole </w:t>
      </w:r>
      <w:r w:rsidR="00DF2BE5" w:rsidRPr="0053164F">
        <w:t xml:space="preserve">implique que le partenaire possède la </w:t>
      </w:r>
      <w:r w:rsidR="00D420CD" w:rsidRPr="0053164F">
        <w:t>totalité du droit exclusif d’exploitation</w:t>
      </w:r>
      <w:r w:rsidR="00534075">
        <w:t xml:space="preserve"> </w:t>
      </w:r>
      <w:r w:rsidR="00D420CD" w:rsidRPr="0053164F">
        <w:t xml:space="preserve">du </w:t>
      </w:r>
      <w:r w:rsidR="009C41EC" w:rsidRPr="0053164F">
        <w:t xml:space="preserve">nouveau </w:t>
      </w:r>
      <w:r w:rsidR="00D420CD" w:rsidRPr="0053164F">
        <w:t xml:space="preserve">nom </w:t>
      </w:r>
      <w:r w:rsidR="008D4962">
        <w:t>du stade</w:t>
      </w:r>
      <w:r w:rsidR="00A96E96">
        <w:t>, et ce,</w:t>
      </w:r>
      <w:r w:rsidR="00D420CD" w:rsidRPr="0053164F">
        <w:t xml:space="preserve"> sous quelque forme et par quelque moyen que ce soit.</w:t>
      </w:r>
    </w:p>
    <w:p w14:paraId="33940BA2" w14:textId="77777777" w:rsidR="00534075" w:rsidRPr="0053164F" w:rsidRDefault="00534075" w:rsidP="00415818">
      <w:pPr>
        <w:jc w:val="both"/>
      </w:pPr>
    </w:p>
    <w:p w14:paraId="3932DF61" w14:textId="56EBD321" w:rsidR="00415818" w:rsidRDefault="00A96E96" w:rsidP="003D7973">
      <w:pPr>
        <w:jc w:val="both"/>
      </w:pPr>
      <w:r>
        <w:t xml:space="preserve">Il incombe </w:t>
      </w:r>
      <w:r w:rsidR="0014146E" w:rsidRPr="0053164F">
        <w:t>au partenaire d’assurer la protection de cette dénomination et de</w:t>
      </w:r>
      <w:r w:rsidR="00D420CD" w:rsidRPr="0053164F">
        <w:t xml:space="preserve"> </w:t>
      </w:r>
      <w:r w:rsidR="0014146E" w:rsidRPr="0053164F">
        <w:t>s</w:t>
      </w:r>
      <w:r w:rsidR="00D420CD" w:rsidRPr="0053164F">
        <w:t>es supports</w:t>
      </w:r>
      <w:r w:rsidR="0014146E" w:rsidRPr="0053164F">
        <w:t>, notamment par la voie d’un dépôt</w:t>
      </w:r>
      <w:r w:rsidR="00D420CD" w:rsidRPr="0053164F">
        <w:t xml:space="preserve"> de marque et logos </w:t>
      </w:r>
      <w:r w:rsidR="00BE7CF4">
        <w:t>auprès</w:t>
      </w:r>
      <w:r w:rsidR="00D420CD" w:rsidRPr="0053164F">
        <w:t xml:space="preserve"> de l’Institut </w:t>
      </w:r>
      <w:r w:rsidR="005A177C" w:rsidRPr="0053164F">
        <w:t xml:space="preserve">national </w:t>
      </w:r>
      <w:r w:rsidR="00D420CD" w:rsidRPr="0053164F">
        <w:t xml:space="preserve">de </w:t>
      </w:r>
      <w:r w:rsidR="005A177C" w:rsidRPr="0053164F">
        <w:t>la p</w:t>
      </w:r>
      <w:r w:rsidR="00D420CD" w:rsidRPr="0053164F">
        <w:t xml:space="preserve">ropriété </w:t>
      </w:r>
      <w:r w:rsidR="00415818" w:rsidRPr="0053164F">
        <w:t xml:space="preserve">industrielle. </w:t>
      </w:r>
    </w:p>
    <w:p w14:paraId="05A2C5D7" w14:textId="77777777" w:rsidR="0014146E" w:rsidRPr="0053164F" w:rsidRDefault="0014146E" w:rsidP="0014146E">
      <w:pPr>
        <w:jc w:val="both"/>
      </w:pPr>
    </w:p>
    <w:p w14:paraId="508C734A" w14:textId="734E4BF3" w:rsidR="00CF34E8" w:rsidRPr="0053164F" w:rsidRDefault="00CF34E8" w:rsidP="00CF34E8">
      <w:pPr>
        <w:jc w:val="both"/>
      </w:pPr>
      <w:r w:rsidRPr="0053164F">
        <w:t xml:space="preserve">Cette </w:t>
      </w:r>
      <w:r w:rsidR="0014146E" w:rsidRPr="0053164F">
        <w:t xml:space="preserve">cession temporaire </w:t>
      </w:r>
      <w:r w:rsidR="00A96E96">
        <w:t xml:space="preserve">consentie par Montpellier Méditerranée Métropole </w:t>
      </w:r>
      <w:r w:rsidRPr="0053164F">
        <w:t>s</w:t>
      </w:r>
      <w:r w:rsidR="00792C0D" w:rsidRPr="0053164F">
        <w:t>’</w:t>
      </w:r>
      <w:r w:rsidRPr="0053164F">
        <w:t>accompagne de l</w:t>
      </w:r>
      <w:r w:rsidR="00792C0D" w:rsidRPr="0053164F">
        <w:t>’</w:t>
      </w:r>
      <w:r w:rsidRPr="0053164F">
        <w:t xml:space="preserve">ensemble des prestations figurant </w:t>
      </w:r>
      <w:r w:rsidR="00B917D4" w:rsidRPr="0053164F">
        <w:t>dans la présente convention</w:t>
      </w:r>
      <w:r w:rsidR="006A30CB" w:rsidRPr="0053164F">
        <w:t xml:space="preserve"> </w:t>
      </w:r>
      <w:r w:rsidR="00DF2BE5" w:rsidRPr="0053164F">
        <w:t>et</w:t>
      </w:r>
      <w:r w:rsidR="00A96E96">
        <w:t>,</w:t>
      </w:r>
      <w:r w:rsidR="00DF2BE5" w:rsidRPr="0053164F">
        <w:t xml:space="preserve"> notamment</w:t>
      </w:r>
      <w:r w:rsidR="00A96E96">
        <w:t>,</w:t>
      </w:r>
      <w:r w:rsidR="00DF2BE5" w:rsidRPr="0053164F">
        <w:t xml:space="preserve"> de</w:t>
      </w:r>
      <w:r w:rsidR="006A30CB" w:rsidRPr="0053164F">
        <w:t xml:space="preserve"> la mise à disposition des espaces de visibilité</w:t>
      </w:r>
      <w:r w:rsidRPr="0053164F">
        <w:t>.</w:t>
      </w:r>
    </w:p>
    <w:p w14:paraId="372FC1D7" w14:textId="77777777" w:rsidR="00CF34E8" w:rsidRPr="0053164F" w:rsidRDefault="00CF34E8" w:rsidP="00CF34E8">
      <w:pPr>
        <w:jc w:val="both"/>
      </w:pPr>
    </w:p>
    <w:p w14:paraId="3E2C146C" w14:textId="77777777" w:rsidR="00CF34E8" w:rsidRPr="0053164F" w:rsidRDefault="00B917D4" w:rsidP="00CF34E8">
      <w:pPr>
        <w:jc w:val="both"/>
      </w:pPr>
      <w:r w:rsidRPr="0053164F">
        <w:t>C</w:t>
      </w:r>
      <w:r w:rsidR="00792C0D" w:rsidRPr="0053164F">
        <w:t>’</w:t>
      </w:r>
      <w:r w:rsidRPr="0053164F">
        <w:t xml:space="preserve">est </w:t>
      </w:r>
      <w:r w:rsidR="00CF34E8" w:rsidRPr="0053164F">
        <w:t>en considération de cette désignation nouvelle que le partenaire accepte de payer les sommes périodiques visées à l</w:t>
      </w:r>
      <w:r w:rsidR="00792C0D" w:rsidRPr="0053164F">
        <w:t>’</w:t>
      </w:r>
      <w:r w:rsidR="00CF34E8" w:rsidRPr="0053164F">
        <w:t xml:space="preserve">article </w:t>
      </w:r>
      <w:r w:rsidR="00C9014A" w:rsidRPr="0053164F">
        <w:t>6</w:t>
      </w:r>
      <w:r w:rsidR="00CF34E8" w:rsidRPr="0053164F">
        <w:t>.</w:t>
      </w:r>
    </w:p>
    <w:p w14:paraId="3C18395E" w14:textId="77777777" w:rsidR="00BA0270" w:rsidRPr="0053164F" w:rsidRDefault="00BA0270" w:rsidP="00CF34E8">
      <w:pPr>
        <w:jc w:val="both"/>
      </w:pPr>
    </w:p>
    <w:p w14:paraId="085DA597" w14:textId="77777777" w:rsidR="002F6B9F" w:rsidRPr="0053164F" w:rsidRDefault="00BA0270" w:rsidP="00BA0270">
      <w:pPr>
        <w:jc w:val="both"/>
      </w:pPr>
      <w:r w:rsidRPr="0053164F">
        <w:t xml:space="preserve">La nouvelle dénomination objet du </w:t>
      </w:r>
      <w:proofErr w:type="spellStart"/>
      <w:r w:rsidR="008873FE" w:rsidRPr="0053164F">
        <w:t>naming</w:t>
      </w:r>
      <w:proofErr w:type="spellEnd"/>
      <w:r w:rsidRPr="0053164F">
        <w:t xml:space="preserve"> devra être utilisée sans ajout ni retranchement par les parties ainsi que sous leur responsabilité p</w:t>
      </w:r>
      <w:r w:rsidR="002F6B9F" w:rsidRPr="0053164F">
        <w:t xml:space="preserve">our </w:t>
      </w:r>
      <w:r w:rsidRPr="0053164F">
        <w:t xml:space="preserve">tous leurs contacts et partenaires professionnels. </w:t>
      </w:r>
    </w:p>
    <w:p w14:paraId="0BA64E8D" w14:textId="77777777" w:rsidR="00896DF3" w:rsidRPr="0053164F" w:rsidRDefault="00896DF3" w:rsidP="00BA0270">
      <w:pPr>
        <w:jc w:val="both"/>
      </w:pPr>
    </w:p>
    <w:p w14:paraId="06202FA6" w14:textId="666049E1" w:rsidR="00896DF3" w:rsidRPr="0053164F" w:rsidRDefault="00896DF3" w:rsidP="00BA0270">
      <w:pPr>
        <w:jc w:val="both"/>
      </w:pPr>
      <w:r w:rsidRPr="0053164F">
        <w:t xml:space="preserve">Cette nouvelle dénomination, sauf à être citée au titre de référence </w:t>
      </w:r>
      <w:r w:rsidR="00F146BA" w:rsidRPr="0053164F">
        <w:t>historique</w:t>
      </w:r>
      <w:r w:rsidRPr="0053164F">
        <w:t xml:space="preserve">, </w:t>
      </w:r>
      <w:r w:rsidR="009C41EC" w:rsidRPr="0053164F">
        <w:t>ou dans le cas e</w:t>
      </w:r>
      <w:r w:rsidR="00136EA4">
        <w:t>xpressément visé à l’article 7</w:t>
      </w:r>
      <w:r w:rsidR="009C41EC" w:rsidRPr="0053164F">
        <w:t xml:space="preserve"> de la présente convention, </w:t>
      </w:r>
      <w:r w:rsidRPr="0053164F">
        <w:t>ne pourra cependant être utilisée, exploitée, reproduite</w:t>
      </w:r>
      <w:r w:rsidR="006078FA" w:rsidRPr="0053164F">
        <w:t>,</w:t>
      </w:r>
      <w:r w:rsidRPr="0053164F">
        <w:t xml:space="preserve"> ou représentée par le partenaire</w:t>
      </w:r>
      <w:r w:rsidR="00F146BA" w:rsidRPr="0053164F">
        <w:t>, sur quelque support que ce soit</w:t>
      </w:r>
      <w:r w:rsidR="006078FA" w:rsidRPr="0053164F">
        <w:t>,</w:t>
      </w:r>
      <w:r w:rsidRPr="0053164F">
        <w:t xml:space="preserve"> au-delà de la durée de la présente convention</w:t>
      </w:r>
      <w:r w:rsidR="006078FA" w:rsidRPr="0053164F">
        <w:t>,</w:t>
      </w:r>
      <w:r w:rsidRPr="0053164F">
        <w:t xml:space="preserve"> sans l’accord </w:t>
      </w:r>
      <w:r w:rsidR="00F146BA" w:rsidRPr="0053164F">
        <w:t xml:space="preserve">exprès et préalable </w:t>
      </w:r>
      <w:r w:rsidRPr="0053164F">
        <w:t>de Montpellier Méditerranée Métropole.</w:t>
      </w:r>
    </w:p>
    <w:p w14:paraId="1BD09E2B" w14:textId="77777777" w:rsidR="00492AC1" w:rsidRPr="0053164F" w:rsidRDefault="00492AC1" w:rsidP="00BA0270">
      <w:pPr>
        <w:jc w:val="both"/>
      </w:pPr>
    </w:p>
    <w:p w14:paraId="2D508734" w14:textId="77777777" w:rsidR="00492AC1" w:rsidRPr="00142C71" w:rsidRDefault="00492AC1" w:rsidP="00142C71">
      <w:pPr>
        <w:pStyle w:val="Titre2"/>
      </w:pPr>
      <w:bookmarkStart w:id="7" w:name="_Toc48807551"/>
      <w:bookmarkStart w:id="8" w:name="_Toc48807590"/>
      <w:bookmarkStart w:id="9" w:name="_Toc68255763"/>
      <w:r w:rsidRPr="00142C71">
        <w:t xml:space="preserve">Article 1.2 – Modification du </w:t>
      </w:r>
      <w:proofErr w:type="spellStart"/>
      <w:r w:rsidR="008873FE" w:rsidRPr="00142C71">
        <w:t>naming</w:t>
      </w:r>
      <w:bookmarkEnd w:id="7"/>
      <w:bookmarkEnd w:id="8"/>
      <w:bookmarkEnd w:id="9"/>
      <w:proofErr w:type="spellEnd"/>
    </w:p>
    <w:p w14:paraId="055F967C" w14:textId="77777777" w:rsidR="00CF34E8" w:rsidRPr="0053164F" w:rsidRDefault="00CF34E8" w:rsidP="00CF34E8">
      <w:pPr>
        <w:jc w:val="both"/>
      </w:pPr>
    </w:p>
    <w:p w14:paraId="3F1CB630" w14:textId="77777777" w:rsidR="00492AC1" w:rsidRPr="0053164F" w:rsidRDefault="00CF34E8" w:rsidP="004808F9">
      <w:pPr>
        <w:jc w:val="both"/>
      </w:pPr>
      <w:r w:rsidRPr="0053164F">
        <w:t xml:space="preserve">Aucune modification </w:t>
      </w:r>
      <w:r w:rsidR="0079451C" w:rsidRPr="0053164F">
        <w:t xml:space="preserve">postérieure à la présente convention </w:t>
      </w:r>
      <w:r w:rsidRPr="0053164F">
        <w:t>du nom</w:t>
      </w:r>
      <w:r w:rsidR="00B917D4" w:rsidRPr="0053164F">
        <w:t xml:space="preserve"> susmentionné</w:t>
      </w:r>
      <w:r w:rsidRPr="0053164F">
        <w:t xml:space="preserve"> ne sera possible, sauf accord exprès, et préalable </w:t>
      </w:r>
      <w:r w:rsidR="002F6B9F" w:rsidRPr="0053164F">
        <w:t>de</w:t>
      </w:r>
      <w:r w:rsidR="00744550" w:rsidRPr="0053164F">
        <w:t xml:space="preserve"> Montpellier Méditerranée Métropole</w:t>
      </w:r>
      <w:r w:rsidR="00492AC1" w:rsidRPr="0053164F">
        <w:t>.</w:t>
      </w:r>
    </w:p>
    <w:p w14:paraId="4B86308B" w14:textId="77777777" w:rsidR="004D0611" w:rsidRPr="0053164F" w:rsidRDefault="004D0611" w:rsidP="004808F9">
      <w:pPr>
        <w:jc w:val="both"/>
      </w:pPr>
    </w:p>
    <w:p w14:paraId="76012DEB" w14:textId="77777777" w:rsidR="004D0611" w:rsidRPr="0053164F" w:rsidRDefault="004D0611" w:rsidP="004808F9">
      <w:pPr>
        <w:jc w:val="both"/>
      </w:pPr>
      <w:r w:rsidRPr="0053164F">
        <w:t>Compte-tenu des incidences en termes de communication résultant de l</w:t>
      </w:r>
      <w:r w:rsidR="00792C0D" w:rsidRPr="0053164F">
        <w:t>’</w:t>
      </w:r>
      <w:r w:rsidRPr="0053164F">
        <w:t>association durable d</w:t>
      </w:r>
      <w:r w:rsidR="00792C0D" w:rsidRPr="0053164F">
        <w:t>’</w:t>
      </w:r>
      <w:r w:rsidRPr="0053164F">
        <w:t>une dénomination ou marque commerciale à un équipement emblématique de Montpellier Méditerranée Métropole, cette dernière pourra refuser un projet de dénomination proposé par le partenaire qui serait contraire à l</w:t>
      </w:r>
      <w:r w:rsidR="00792C0D" w:rsidRPr="0053164F">
        <w:t>’</w:t>
      </w:r>
      <w:r w:rsidRPr="0053164F">
        <w:t>ordre public ou aux bonnes mœurs ou manifestement inapproprié à l</w:t>
      </w:r>
      <w:r w:rsidR="00792C0D" w:rsidRPr="0053164F">
        <w:t>’</w:t>
      </w:r>
      <w:r w:rsidRPr="0053164F">
        <w:t>image de Montpellier Méditerranée Métropole.</w:t>
      </w:r>
    </w:p>
    <w:p w14:paraId="264B8004" w14:textId="77777777" w:rsidR="004D0611" w:rsidRPr="0053164F" w:rsidRDefault="004D0611" w:rsidP="004808F9">
      <w:pPr>
        <w:jc w:val="both"/>
      </w:pPr>
    </w:p>
    <w:p w14:paraId="397AE5CE" w14:textId="77777777" w:rsidR="00CF34E8" w:rsidRPr="0053164F" w:rsidRDefault="00744550" w:rsidP="004808F9">
      <w:pPr>
        <w:jc w:val="both"/>
      </w:pPr>
      <w:r w:rsidRPr="0053164F">
        <w:t xml:space="preserve">Dans </w:t>
      </w:r>
      <w:r w:rsidR="00B917D4" w:rsidRPr="0053164F">
        <w:t>l</w:t>
      </w:r>
      <w:r w:rsidR="00792C0D" w:rsidRPr="0053164F">
        <w:t>’</w:t>
      </w:r>
      <w:r w:rsidR="00B917D4" w:rsidRPr="0053164F">
        <w:t>éventualité</w:t>
      </w:r>
      <w:r w:rsidRPr="0053164F">
        <w:t xml:space="preserve"> d</w:t>
      </w:r>
      <w:r w:rsidR="00792C0D" w:rsidRPr="0053164F">
        <w:t>’</w:t>
      </w:r>
      <w:r w:rsidRPr="0053164F">
        <w:t xml:space="preserve">un tel accord, tous les frais engagés </w:t>
      </w:r>
      <w:r w:rsidR="00B917D4" w:rsidRPr="0053164F">
        <w:t xml:space="preserve">relatifs à une nouvelle dénomination en cours de contrat </w:t>
      </w:r>
      <w:r w:rsidRPr="0053164F">
        <w:t>seront entièrement mis à la charge du partenaire. Dans ce cadre, des devis seront établis avant que l</w:t>
      </w:r>
      <w:r w:rsidR="00792C0D" w:rsidRPr="0053164F">
        <w:t>’</w:t>
      </w:r>
      <w:r w:rsidRPr="0053164F">
        <w:t xml:space="preserve">accord exprès relatif à cette modification ne soit conclu </w:t>
      </w:r>
      <w:r w:rsidR="00B917D4" w:rsidRPr="0053164F">
        <w:t>afin</w:t>
      </w:r>
      <w:r w:rsidRPr="0053164F">
        <w:t xml:space="preserve"> que le partenaire </w:t>
      </w:r>
      <w:r w:rsidR="00B917D4" w:rsidRPr="0053164F">
        <w:t>puisse</w:t>
      </w:r>
      <w:r w:rsidRPr="0053164F">
        <w:t xml:space="preserve"> maîtriser l</w:t>
      </w:r>
      <w:r w:rsidR="00792C0D" w:rsidRPr="0053164F">
        <w:t>’</w:t>
      </w:r>
      <w:r w:rsidRPr="0053164F">
        <w:t>opportunité économique de ce changement.</w:t>
      </w:r>
    </w:p>
    <w:p w14:paraId="52C5C0F3" w14:textId="77777777" w:rsidR="00DF4721" w:rsidRPr="0053164F" w:rsidRDefault="00DF4721" w:rsidP="004808F9">
      <w:pPr>
        <w:jc w:val="both"/>
      </w:pPr>
    </w:p>
    <w:p w14:paraId="2F6E7D71" w14:textId="77777777" w:rsidR="00863E33" w:rsidRPr="00142C71" w:rsidRDefault="00863E33" w:rsidP="00142C71">
      <w:pPr>
        <w:pStyle w:val="Titre1"/>
      </w:pPr>
      <w:bookmarkStart w:id="10" w:name="_Toc68255764"/>
      <w:r w:rsidRPr="00142C71">
        <w:t>ARTICLE 2 – DURÉE DE LA CONVENTION</w:t>
      </w:r>
      <w:bookmarkEnd w:id="10"/>
    </w:p>
    <w:p w14:paraId="3CCF2F91" w14:textId="77777777" w:rsidR="00F00BE3" w:rsidRDefault="00F00BE3" w:rsidP="004808F9">
      <w:pPr>
        <w:jc w:val="both"/>
      </w:pPr>
    </w:p>
    <w:p w14:paraId="6A3F8D05" w14:textId="1B4DDE5B" w:rsidR="003F0B23" w:rsidRPr="00393A5F" w:rsidRDefault="003F0B23" w:rsidP="003F0B23">
      <w:pPr>
        <w:jc w:val="both"/>
      </w:pPr>
      <w:r w:rsidRPr="00393A5F">
        <w:t>La présente convention est consentie par Montpellier Méditerranée Métropole et acceptée par l’occupant pour une durée de</w:t>
      </w:r>
      <w:r w:rsidR="008D4962">
        <w:t xml:space="preserve"> 3</w:t>
      </w:r>
      <w:r w:rsidR="00385636">
        <w:t xml:space="preserve"> ans</w:t>
      </w:r>
      <w:r w:rsidRPr="00393A5F">
        <w:t>.</w:t>
      </w:r>
      <w:r>
        <w:t xml:space="preserve"> </w:t>
      </w:r>
      <w:r w:rsidRPr="003A6969">
        <w:t>Conformément à la réglementation en vigueur, au terme de la convention</w:t>
      </w:r>
      <w:r>
        <w:t>,</w:t>
      </w:r>
      <w:r w:rsidRPr="003A6969">
        <w:t xml:space="preserve"> aucune prolongation ne sera possible san</w:t>
      </w:r>
      <w:r>
        <w:t xml:space="preserve">s qu’une mise en concurrence ne </w:t>
      </w:r>
      <w:r w:rsidRPr="003A6969">
        <w:t>soit préalablement diligentée.</w:t>
      </w:r>
    </w:p>
    <w:p w14:paraId="2311E22B" w14:textId="77777777" w:rsidR="003F0B23" w:rsidRDefault="003F0B23" w:rsidP="004808F9">
      <w:pPr>
        <w:jc w:val="both"/>
      </w:pPr>
    </w:p>
    <w:p w14:paraId="4DE19EEB" w14:textId="46688148" w:rsidR="00863E33" w:rsidRPr="0053164F" w:rsidRDefault="00863E33" w:rsidP="004808F9">
      <w:pPr>
        <w:jc w:val="both"/>
      </w:pPr>
      <w:r w:rsidRPr="00F21644">
        <w:lastRenderedPageBreak/>
        <w:t>L</w:t>
      </w:r>
      <w:r w:rsidR="00792C0D" w:rsidRPr="00F21644">
        <w:t>’</w:t>
      </w:r>
      <w:r w:rsidRPr="00F21644">
        <w:t xml:space="preserve">occupation est consentie à compter </w:t>
      </w:r>
      <w:r w:rsidR="00893CB2" w:rsidRPr="00F21644">
        <w:t>de sa notification</w:t>
      </w:r>
      <w:r w:rsidR="00B52FC4" w:rsidRPr="00F21644">
        <w:t>.</w:t>
      </w:r>
      <w:r w:rsidR="003F0B23" w:rsidRPr="00F21644">
        <w:t xml:space="preserve"> </w:t>
      </w:r>
      <w:r w:rsidRPr="00F21644">
        <w:t>Sous réserve de</w:t>
      </w:r>
      <w:r w:rsidR="003F0B23" w:rsidRPr="00F21644">
        <w:t>s dispositions de</w:t>
      </w:r>
      <w:r w:rsidRPr="00F21644">
        <w:t xml:space="preserve"> l</w:t>
      </w:r>
      <w:r w:rsidR="00792C0D" w:rsidRPr="00F21644">
        <w:t>’</w:t>
      </w:r>
      <w:r w:rsidR="00CC2520" w:rsidRPr="00F21644">
        <w:t>article 7, la présente convention</w:t>
      </w:r>
      <w:r w:rsidRPr="00F21644">
        <w:t xml:space="preserve"> s</w:t>
      </w:r>
      <w:r w:rsidR="00792C0D" w:rsidRPr="00F21644">
        <w:t>’</w:t>
      </w:r>
      <w:r w:rsidRPr="00F21644">
        <w:t>achèvera au</w:t>
      </w:r>
      <w:r w:rsidR="00385636" w:rsidRPr="00F21644">
        <w:t xml:space="preserve"> </w:t>
      </w:r>
      <w:r w:rsidR="008D4962" w:rsidRPr="00F21644">
        <w:t>30 juin 2024</w:t>
      </w:r>
      <w:r w:rsidRPr="00F21644">
        <w:t>.</w:t>
      </w:r>
    </w:p>
    <w:p w14:paraId="639A7124" w14:textId="77777777" w:rsidR="00F146BA" w:rsidRPr="0053164F" w:rsidRDefault="00F146BA" w:rsidP="004808F9">
      <w:pPr>
        <w:jc w:val="both"/>
      </w:pPr>
    </w:p>
    <w:p w14:paraId="36F34EC4" w14:textId="77777777" w:rsidR="00F00BE3" w:rsidRPr="0053164F" w:rsidRDefault="00F00BE3" w:rsidP="00142C71">
      <w:pPr>
        <w:pStyle w:val="Titre2"/>
      </w:pPr>
      <w:bookmarkStart w:id="11" w:name="_Toc68255765"/>
      <w:r w:rsidRPr="0053164F">
        <w:t>Article 2.1 – Entrée en vigueur de la convention</w:t>
      </w:r>
      <w:bookmarkEnd w:id="11"/>
    </w:p>
    <w:p w14:paraId="2F218321" w14:textId="77777777" w:rsidR="00DF3C9B" w:rsidRPr="0053164F" w:rsidRDefault="00DF3C9B" w:rsidP="004808F9">
      <w:pPr>
        <w:jc w:val="both"/>
      </w:pPr>
    </w:p>
    <w:p w14:paraId="33B05F3B" w14:textId="77777777" w:rsidR="00DF3C9B" w:rsidRPr="0053164F" w:rsidRDefault="00DF3C9B" w:rsidP="00DF3C9B">
      <w:pPr>
        <w:jc w:val="both"/>
      </w:pPr>
      <w:r w:rsidRPr="0053164F">
        <w:t>Il est convenu que les parties, au titre de toutes les publications, annonces, publicités, billetterie et supports de quelque ordre qu</w:t>
      </w:r>
      <w:r w:rsidR="00792C0D" w:rsidRPr="0053164F">
        <w:t>’</w:t>
      </w:r>
      <w:r w:rsidRPr="0053164F">
        <w:t>ils soient dont elles ont la charge, feront en sorte que dès la signature de la convention, tous ces supports, et plus particulièrement ceux définis à l</w:t>
      </w:r>
      <w:r w:rsidR="00792C0D" w:rsidRPr="0053164F">
        <w:t>’</w:t>
      </w:r>
      <w:r w:rsidRPr="0053164F">
        <w:t xml:space="preserve">article </w:t>
      </w:r>
      <w:r w:rsidR="00BA0270" w:rsidRPr="0053164F">
        <w:t>3</w:t>
      </w:r>
      <w:r w:rsidRPr="0053164F">
        <w:t xml:space="preserve"> de la convention, puissent porter la nouvelle dénomination objet du </w:t>
      </w:r>
      <w:proofErr w:type="spellStart"/>
      <w:r w:rsidR="008873FE" w:rsidRPr="0053164F">
        <w:t>naming</w:t>
      </w:r>
      <w:proofErr w:type="spellEnd"/>
      <w:r w:rsidRPr="0053164F">
        <w:t>.</w:t>
      </w:r>
    </w:p>
    <w:p w14:paraId="104236E6" w14:textId="77777777" w:rsidR="009C64BA" w:rsidRPr="0053164F" w:rsidRDefault="009C64BA" w:rsidP="00DF3C9B">
      <w:pPr>
        <w:jc w:val="both"/>
      </w:pPr>
    </w:p>
    <w:p w14:paraId="316FE811" w14:textId="77777777" w:rsidR="00DF3C9B" w:rsidRPr="0053164F" w:rsidRDefault="00EA6178" w:rsidP="00DF3C9B">
      <w:pPr>
        <w:jc w:val="both"/>
      </w:pPr>
      <w:r w:rsidRPr="0053164F">
        <w:t>Les parties</w:t>
      </w:r>
      <w:r w:rsidR="00DF3C9B" w:rsidRPr="0053164F">
        <w:t xml:space="preserve"> s</w:t>
      </w:r>
      <w:r w:rsidR="00792C0D" w:rsidRPr="0053164F">
        <w:t>’</w:t>
      </w:r>
      <w:r w:rsidR="00DF3C9B" w:rsidRPr="0053164F">
        <w:t xml:space="preserve">engagent </w:t>
      </w:r>
      <w:r w:rsidR="00F146BA" w:rsidRPr="0053164F">
        <w:t>cependant</w:t>
      </w:r>
      <w:r w:rsidR="00DF3C9B" w:rsidRPr="0053164F">
        <w:t xml:space="preserve"> à ne pas se faire </w:t>
      </w:r>
      <w:r w:rsidR="00F146BA" w:rsidRPr="0053164F">
        <w:t>grief de</w:t>
      </w:r>
      <w:r w:rsidR="00DF3C9B" w:rsidRPr="0053164F">
        <w:t xml:space="preserve"> l</w:t>
      </w:r>
      <w:r w:rsidR="00792C0D" w:rsidRPr="0053164F">
        <w:t>’</w:t>
      </w:r>
      <w:r w:rsidR="00DF3C9B" w:rsidRPr="0053164F">
        <w:t>absence d</w:t>
      </w:r>
      <w:r w:rsidR="00792C0D" w:rsidRPr="0053164F">
        <w:t>’</w:t>
      </w:r>
      <w:r w:rsidR="00DF3C9B" w:rsidRPr="0053164F">
        <w:t xml:space="preserve">utilisation des nouveaux termes pour tous les supports édités ou commandés avant la signature </w:t>
      </w:r>
      <w:r w:rsidRPr="0053164F">
        <w:t>de la présente convention</w:t>
      </w:r>
      <w:r w:rsidR="00DF3C9B" w:rsidRPr="0053164F">
        <w:t xml:space="preserve">. En revanche, dès la signature </w:t>
      </w:r>
      <w:r w:rsidRPr="0053164F">
        <w:t xml:space="preserve">de la convention </w:t>
      </w:r>
      <w:r w:rsidR="00DF3C9B" w:rsidRPr="0053164F">
        <w:t>elles ne pourront plus fa</w:t>
      </w:r>
      <w:r w:rsidRPr="0053164F">
        <w:t>ire rédiger ou</w:t>
      </w:r>
      <w:r w:rsidR="00DF3C9B" w:rsidRPr="0053164F">
        <w:t xml:space="preserve"> commander quelque support que ce soit sans y mentionner les termes objet du </w:t>
      </w:r>
      <w:proofErr w:type="spellStart"/>
      <w:r w:rsidR="008873FE" w:rsidRPr="0053164F">
        <w:t>naming</w:t>
      </w:r>
      <w:proofErr w:type="spellEnd"/>
      <w:r w:rsidR="00DF3C9B" w:rsidRPr="0053164F">
        <w:t>.</w:t>
      </w:r>
    </w:p>
    <w:p w14:paraId="2D2697D6" w14:textId="77777777" w:rsidR="00F00BE3" w:rsidRPr="0053164F" w:rsidRDefault="00F00BE3" w:rsidP="008D2ECC">
      <w:pPr>
        <w:tabs>
          <w:tab w:val="left" w:pos="1950"/>
        </w:tabs>
        <w:jc w:val="both"/>
      </w:pPr>
    </w:p>
    <w:p w14:paraId="3C9BC768" w14:textId="77777777" w:rsidR="00F00BE3" w:rsidRPr="0053164F" w:rsidRDefault="00F00BE3" w:rsidP="00DE6528">
      <w:pPr>
        <w:pStyle w:val="Titre2"/>
      </w:pPr>
      <w:bookmarkStart w:id="12" w:name="_Toc68255766"/>
      <w:r w:rsidRPr="0053164F">
        <w:t>Article 2.2 – Terme de la convention</w:t>
      </w:r>
      <w:bookmarkEnd w:id="12"/>
    </w:p>
    <w:p w14:paraId="3F3DB261" w14:textId="77777777" w:rsidR="00863E33" w:rsidRPr="0053164F" w:rsidRDefault="00863E33" w:rsidP="004808F9">
      <w:pPr>
        <w:jc w:val="both"/>
      </w:pPr>
    </w:p>
    <w:p w14:paraId="0572F6BF" w14:textId="7E4F53AD" w:rsidR="00F42F35" w:rsidRDefault="00DA2134" w:rsidP="00DA2134">
      <w:pPr>
        <w:jc w:val="both"/>
      </w:pPr>
      <w:r w:rsidRPr="0053164F">
        <w:t>Au terme de la durée de la convention, le partenaire s</w:t>
      </w:r>
      <w:r w:rsidR="00792C0D" w:rsidRPr="0053164F">
        <w:t>’</w:t>
      </w:r>
      <w:r w:rsidRPr="0053164F">
        <w:t xml:space="preserve">engage à ne plus faire usage de quelque manière que ce soit du </w:t>
      </w:r>
      <w:proofErr w:type="spellStart"/>
      <w:r w:rsidR="008873FE" w:rsidRPr="0053164F">
        <w:t>naming</w:t>
      </w:r>
      <w:proofErr w:type="spellEnd"/>
      <w:r w:rsidR="00063036">
        <w:t xml:space="preserve">, sauf pour présenter historiquement ses activités, le cas échéant en indiquant les années durant lesquelles il aura bénéficié de la présente convention. Cette faculté est également offerte aux filiales et sociétés affiliées du partenaire. </w:t>
      </w:r>
      <w:r w:rsidR="00465FA1">
        <w:t>Il est précisé que le partenaire ne peut être tenu responsable du fait des tiers, de sorte qu’une utilisation ou un usage opéré par des tiers ou sur des supports dont il n’a pas la maîtrise peuvent perdurer (à titre d’exemples, sites Internet de tiers, dont le partenaire n’a pas la maîtrise, et sites d’archives).</w:t>
      </w:r>
    </w:p>
    <w:p w14:paraId="5A593BC7" w14:textId="77777777" w:rsidR="00AA3E6F" w:rsidRPr="0053164F" w:rsidRDefault="00AA3E6F" w:rsidP="00DA2134">
      <w:pPr>
        <w:jc w:val="both"/>
      </w:pPr>
    </w:p>
    <w:p w14:paraId="2670A267" w14:textId="77777777" w:rsidR="00DA2134" w:rsidRDefault="00DA2134" w:rsidP="00DA2134">
      <w:pPr>
        <w:jc w:val="both"/>
      </w:pPr>
      <w:r w:rsidRPr="0053164F">
        <w:t>De même, le partenaire s</w:t>
      </w:r>
      <w:r w:rsidR="00792C0D" w:rsidRPr="0053164F">
        <w:t>’</w:t>
      </w:r>
      <w:r w:rsidRPr="0053164F">
        <w:t>engage expressément à ne plus diffuser de quelque manière que ce soit de nouveaux supports. Les documents émis avant la fin de la convention pourront toutefois continuer à circuler après son terme.</w:t>
      </w:r>
    </w:p>
    <w:p w14:paraId="2FAB8DC2" w14:textId="77777777" w:rsidR="00473A0C" w:rsidRDefault="00473A0C" w:rsidP="00DA2134">
      <w:pPr>
        <w:jc w:val="both"/>
      </w:pPr>
    </w:p>
    <w:p w14:paraId="35F5EE8C" w14:textId="2706134F" w:rsidR="000C5C5F" w:rsidRPr="0053164F" w:rsidRDefault="00473A0C" w:rsidP="00DA2134">
      <w:pPr>
        <w:jc w:val="both"/>
      </w:pPr>
      <w:r>
        <w:t xml:space="preserve">De surcroît, le partenaire s’engage également à procéder </w:t>
      </w:r>
      <w:r w:rsidRPr="00473A0C">
        <w:t>au retrait, à ses frais, de l’ensemble des visuels</w:t>
      </w:r>
      <w:r w:rsidR="00AA3E6F">
        <w:t xml:space="preserve"> extérieurs et intérieurs p</w:t>
      </w:r>
      <w:r w:rsidRPr="00473A0C">
        <w:t xml:space="preserve">révus à l’article 3 de la présente convention, sans dégradation ni altération </w:t>
      </w:r>
      <w:r w:rsidR="008D4962">
        <w:t>du stade</w:t>
      </w:r>
      <w:r w:rsidR="00AA3E6F">
        <w:t>,</w:t>
      </w:r>
      <w:r w:rsidR="00C54D81">
        <w:t xml:space="preserve"> dans un délai raisonnable estimé à 15 jours à compter du terme de la présente convention</w:t>
      </w:r>
      <w:r w:rsidR="00605996">
        <w:t xml:space="preserve"> quel qu’en soit le motif</w:t>
      </w:r>
      <w:r w:rsidR="00C54D81">
        <w:t>.</w:t>
      </w:r>
    </w:p>
    <w:p w14:paraId="4A1318EB" w14:textId="000F1B64" w:rsidR="00DA2134" w:rsidRDefault="00DA2134" w:rsidP="00DA2134">
      <w:pPr>
        <w:jc w:val="both"/>
      </w:pPr>
    </w:p>
    <w:p w14:paraId="5E9A773C" w14:textId="4CBB1E4D" w:rsidR="000C5C5F" w:rsidRDefault="000C5C5F" w:rsidP="000C5C5F">
      <w:pPr>
        <w:jc w:val="both"/>
      </w:pPr>
      <w:r w:rsidRPr="0053164F">
        <w:t>Dans l’hypothèse</w:t>
      </w:r>
      <w:r>
        <w:t xml:space="preserve"> où le partenaire n’aurait pas procédé au démontage des supports visuels au terme de la convention, et sauf accord préalable expr</w:t>
      </w:r>
      <w:r w:rsidR="000514E7">
        <w:t>è</w:t>
      </w:r>
      <w:r>
        <w:t>s de Montpellier Méditerranée Métropole, cette dernière pourra procéder au démontage et à la remise en état aux frais exclusifs du partenaire.</w:t>
      </w:r>
    </w:p>
    <w:p w14:paraId="12406F8C" w14:textId="7FAD5C6E" w:rsidR="003F0B23" w:rsidRDefault="003F0B23">
      <w:pPr>
        <w:suppressAutoHyphens w:val="0"/>
      </w:pPr>
    </w:p>
    <w:p w14:paraId="30C91777" w14:textId="57BD3FAB" w:rsidR="00F34EDC" w:rsidRDefault="00DA2134" w:rsidP="004808F9">
      <w:pPr>
        <w:jc w:val="both"/>
      </w:pPr>
      <w:r w:rsidRPr="0053164F">
        <w:t>Dans l</w:t>
      </w:r>
      <w:r w:rsidR="00792C0D" w:rsidRPr="0053164F">
        <w:t>’</w:t>
      </w:r>
      <w:r w:rsidRPr="0053164F">
        <w:t>hypothèse où l</w:t>
      </w:r>
      <w:r w:rsidR="00792C0D" w:rsidRPr="0053164F">
        <w:t>’</w:t>
      </w:r>
      <w:r w:rsidRPr="0053164F">
        <w:t>une des parties ne respecterait pas l</w:t>
      </w:r>
      <w:r w:rsidR="00792C0D" w:rsidRPr="0053164F">
        <w:t>’</w:t>
      </w:r>
      <w:r w:rsidRPr="0053164F">
        <w:t>une des obligations prévues par la convention, la partie lésée aura la faculté, sous réserve des dispositions figurant à l</w:t>
      </w:r>
      <w:r w:rsidR="00792C0D" w:rsidRPr="0053164F">
        <w:t>’</w:t>
      </w:r>
      <w:r w:rsidRPr="0053164F">
        <w:t xml:space="preserve">article 7 de la convention, de résilier de façon anticipée la convention, </w:t>
      </w:r>
      <w:r w:rsidR="00351026">
        <w:t>deux mois</w:t>
      </w:r>
      <w:r w:rsidRPr="0053164F">
        <w:t xml:space="preserve"> après présentation d</w:t>
      </w:r>
      <w:r w:rsidR="00792C0D" w:rsidRPr="0053164F">
        <w:t>’</w:t>
      </w:r>
      <w:r w:rsidRPr="0053164F">
        <w:t>une mise en demeure d</w:t>
      </w:r>
      <w:r w:rsidR="00792C0D" w:rsidRPr="0053164F">
        <w:t>’</w:t>
      </w:r>
      <w:r w:rsidRPr="0053164F">
        <w:t xml:space="preserve">exécuter restée sans effet dans ce délai, </w:t>
      </w:r>
      <w:r w:rsidR="00CB0DF0" w:rsidRPr="0053164F">
        <w:t>adressée par lettre recommandée avec accusé de réception à la partie défaillante.</w:t>
      </w:r>
    </w:p>
    <w:p w14:paraId="062CC481" w14:textId="77777777" w:rsidR="00C54D81" w:rsidRPr="0053164F" w:rsidRDefault="00C54D81" w:rsidP="004808F9">
      <w:pPr>
        <w:jc w:val="both"/>
      </w:pPr>
    </w:p>
    <w:p w14:paraId="1C5B3FE9" w14:textId="77777777" w:rsidR="00863E33" w:rsidRPr="0053164F" w:rsidRDefault="00863E33" w:rsidP="00DE6528">
      <w:pPr>
        <w:pStyle w:val="Titre1"/>
      </w:pPr>
      <w:bookmarkStart w:id="13" w:name="_Toc68255767"/>
      <w:r w:rsidRPr="0053164F">
        <w:t>ARTICLE 3 – DESCRIPTION DES ESPACES MIS À DISPOSITION</w:t>
      </w:r>
      <w:bookmarkEnd w:id="13"/>
    </w:p>
    <w:p w14:paraId="73AF8CA8" w14:textId="77777777" w:rsidR="00863E33" w:rsidRPr="0053164F" w:rsidRDefault="00863E33" w:rsidP="004808F9">
      <w:pPr>
        <w:jc w:val="both"/>
      </w:pPr>
    </w:p>
    <w:p w14:paraId="30B40005" w14:textId="390E2706" w:rsidR="00863E33" w:rsidRPr="0053164F" w:rsidRDefault="004808F9" w:rsidP="004808F9">
      <w:pPr>
        <w:jc w:val="both"/>
      </w:pPr>
      <w:r w:rsidRPr="0053164F">
        <w:t>Le</w:t>
      </w:r>
      <w:r w:rsidR="00863E33" w:rsidRPr="0053164F">
        <w:t xml:space="preserve"> périmètre de la co</w:t>
      </w:r>
      <w:r w:rsidR="001B59A1" w:rsidRPr="0053164F">
        <w:t>nvention comprend d</w:t>
      </w:r>
      <w:r w:rsidR="00543446">
        <w:t>es espaces de visibilité</w:t>
      </w:r>
      <w:r w:rsidR="00AA3E6F">
        <w:t xml:space="preserve"> extérieurs et intérieurs</w:t>
      </w:r>
      <w:r w:rsidR="001B59A1" w:rsidRPr="0053164F">
        <w:t>.</w:t>
      </w:r>
    </w:p>
    <w:p w14:paraId="04718461" w14:textId="77777777" w:rsidR="00A97879" w:rsidRPr="0053164F" w:rsidRDefault="00A97879" w:rsidP="004808F9">
      <w:pPr>
        <w:jc w:val="both"/>
      </w:pPr>
    </w:p>
    <w:p w14:paraId="078811C2" w14:textId="06F3AC6B" w:rsidR="00DF4721" w:rsidRPr="0053164F" w:rsidRDefault="004731C4" w:rsidP="004808F9">
      <w:pPr>
        <w:jc w:val="both"/>
      </w:pPr>
      <w:r w:rsidRPr="0053164F">
        <w:t xml:space="preserve">Par ailleurs, </w:t>
      </w:r>
      <w:r w:rsidR="00A97879" w:rsidRPr="0053164F">
        <w:t>le périmètre des</w:t>
      </w:r>
      <w:r w:rsidRPr="0053164F">
        <w:t xml:space="preserve"> espaces de visibilité </w:t>
      </w:r>
      <w:r w:rsidR="00A97879" w:rsidRPr="0053164F">
        <w:t>pourra évoluer</w:t>
      </w:r>
      <w:r w:rsidR="006078FA" w:rsidRPr="0053164F">
        <w:t xml:space="preserve"> </w:t>
      </w:r>
      <w:r w:rsidR="00A97879" w:rsidRPr="0053164F">
        <w:t>au cours de</w:t>
      </w:r>
      <w:r w:rsidRPr="0053164F">
        <w:t xml:space="preserve"> </w:t>
      </w:r>
      <w:r w:rsidR="00A97879" w:rsidRPr="0053164F">
        <w:t xml:space="preserve">son </w:t>
      </w:r>
      <w:r w:rsidRPr="0053164F">
        <w:t>exécution</w:t>
      </w:r>
      <w:r w:rsidR="00B1370F">
        <w:t>.</w:t>
      </w:r>
    </w:p>
    <w:p w14:paraId="093F824D" w14:textId="5268457F" w:rsidR="003B23E1" w:rsidRPr="0053164F" w:rsidRDefault="008C0A9F" w:rsidP="00DE6528">
      <w:pPr>
        <w:pStyle w:val="Titre2"/>
      </w:pPr>
      <w:bookmarkStart w:id="14" w:name="_Toc68255768"/>
      <w:r w:rsidRPr="0053164F">
        <w:lastRenderedPageBreak/>
        <w:t>Article</w:t>
      </w:r>
      <w:r w:rsidR="00543446">
        <w:t xml:space="preserve"> 3.1 – Visibilité </w:t>
      </w:r>
      <w:r w:rsidR="00AA3E6F">
        <w:t>extérieure</w:t>
      </w:r>
      <w:bookmarkEnd w:id="14"/>
    </w:p>
    <w:p w14:paraId="64766C0F" w14:textId="77777777" w:rsidR="003B23E1" w:rsidRPr="0053164F" w:rsidRDefault="003B23E1" w:rsidP="004808F9">
      <w:pPr>
        <w:jc w:val="both"/>
      </w:pPr>
    </w:p>
    <w:p w14:paraId="2E1C5C1C" w14:textId="2CD2BBE3" w:rsidR="004808F9" w:rsidRPr="0053164F" w:rsidRDefault="00863E33" w:rsidP="004808F9">
      <w:pPr>
        <w:jc w:val="both"/>
      </w:pPr>
      <w:r w:rsidRPr="0053164F">
        <w:t xml:space="preserve">Les espaces de visibilité </w:t>
      </w:r>
      <w:r w:rsidR="00AA3E6F" w:rsidRPr="00AA3E6F">
        <w:t>extérieure</w:t>
      </w:r>
      <w:r w:rsidRPr="0053164F">
        <w:t xml:space="preserve"> comportent :</w:t>
      </w:r>
    </w:p>
    <w:p w14:paraId="11065DCA" w14:textId="77777777" w:rsidR="00BA0270" w:rsidRDefault="00BA0270" w:rsidP="004808F9">
      <w:pPr>
        <w:jc w:val="both"/>
      </w:pPr>
    </w:p>
    <w:p w14:paraId="4D03FAF7" w14:textId="51A570EA" w:rsidR="003F0B23" w:rsidRDefault="003F0B23" w:rsidP="003F0B23">
      <w:pPr>
        <w:pStyle w:val="Paragraphedeliste"/>
        <w:numPr>
          <w:ilvl w:val="0"/>
          <w:numId w:val="8"/>
        </w:numPr>
        <w:jc w:val="both"/>
      </w:pPr>
      <w:proofErr w:type="gramStart"/>
      <w:r>
        <w:t>la</w:t>
      </w:r>
      <w:proofErr w:type="gramEnd"/>
      <w:r>
        <w:t xml:space="preserve"> façade nord</w:t>
      </w:r>
      <w:r w:rsidR="00385636">
        <w:t xml:space="preserve"> (environ </w:t>
      </w:r>
      <w:r w:rsidR="007E43C8">
        <w:t>100</w:t>
      </w:r>
      <w:r w:rsidR="00385636">
        <w:t xml:space="preserve"> m²)</w:t>
      </w:r>
      <w:r>
        <w:t> ;</w:t>
      </w:r>
    </w:p>
    <w:p w14:paraId="15420D4F" w14:textId="2050CF7F" w:rsidR="003F0B23" w:rsidRDefault="003F0B23" w:rsidP="003F0B23">
      <w:pPr>
        <w:pStyle w:val="Paragraphedeliste"/>
        <w:numPr>
          <w:ilvl w:val="0"/>
          <w:numId w:val="8"/>
        </w:numPr>
        <w:jc w:val="both"/>
      </w:pPr>
      <w:proofErr w:type="gramStart"/>
      <w:r>
        <w:t>la</w:t>
      </w:r>
      <w:proofErr w:type="gramEnd"/>
      <w:r>
        <w:t xml:space="preserve"> façade </w:t>
      </w:r>
      <w:r w:rsidR="007E43C8">
        <w:t>ouest</w:t>
      </w:r>
      <w:r w:rsidR="00385636">
        <w:t xml:space="preserve"> (environ </w:t>
      </w:r>
      <w:r w:rsidR="007E43C8">
        <w:t>50</w:t>
      </w:r>
      <w:r w:rsidR="00385636">
        <w:t xml:space="preserve"> m²)</w:t>
      </w:r>
      <w:r>
        <w:t> ;</w:t>
      </w:r>
    </w:p>
    <w:p w14:paraId="3BFEDA02" w14:textId="0290EEE3" w:rsidR="00AA3E6F" w:rsidRPr="0053164F" w:rsidRDefault="007E43C8" w:rsidP="007E43C8">
      <w:pPr>
        <w:pStyle w:val="Paragraphedeliste"/>
        <w:numPr>
          <w:ilvl w:val="0"/>
          <w:numId w:val="8"/>
        </w:numPr>
        <w:jc w:val="both"/>
      </w:pPr>
      <w:proofErr w:type="gramStart"/>
      <w:r>
        <w:t>la</w:t>
      </w:r>
      <w:proofErr w:type="gramEnd"/>
      <w:r>
        <w:t xml:space="preserve"> façade nord-ouest (environ 120 m²).</w:t>
      </w:r>
    </w:p>
    <w:p w14:paraId="1B928791" w14:textId="77777777" w:rsidR="00863E33" w:rsidRPr="0053164F" w:rsidRDefault="00863E33" w:rsidP="004808F9">
      <w:pPr>
        <w:jc w:val="both"/>
      </w:pPr>
    </w:p>
    <w:p w14:paraId="246827C0" w14:textId="3C75FAE9" w:rsidR="003B23E1" w:rsidRPr="0053164F" w:rsidRDefault="008C0A9F" w:rsidP="000B7898">
      <w:pPr>
        <w:pStyle w:val="Titre2"/>
        <w:jc w:val="both"/>
      </w:pPr>
      <w:bookmarkStart w:id="15" w:name="_Toc68255769"/>
      <w:r w:rsidRPr="0053164F">
        <w:t>Article</w:t>
      </w:r>
      <w:r w:rsidR="00543446">
        <w:t xml:space="preserve"> 3.2 – Visibilité</w:t>
      </w:r>
      <w:r w:rsidR="00AA3E6F">
        <w:t xml:space="preserve"> intérieure</w:t>
      </w:r>
      <w:bookmarkEnd w:id="15"/>
    </w:p>
    <w:p w14:paraId="15279609" w14:textId="77777777" w:rsidR="00AA3E6F" w:rsidRDefault="00AA3E6F" w:rsidP="004808F9">
      <w:pPr>
        <w:jc w:val="both"/>
      </w:pPr>
    </w:p>
    <w:p w14:paraId="4AC9ACEB" w14:textId="196B9F8C" w:rsidR="00863E33" w:rsidRDefault="00863E33" w:rsidP="004808F9">
      <w:pPr>
        <w:jc w:val="both"/>
      </w:pPr>
      <w:r w:rsidRPr="00AA3E6F">
        <w:t xml:space="preserve">Les espaces de visibilité </w:t>
      </w:r>
      <w:r w:rsidR="00AA3E6F" w:rsidRPr="00AA3E6F">
        <w:t xml:space="preserve">intérieure </w:t>
      </w:r>
      <w:r w:rsidRPr="00AA3E6F">
        <w:t>comportent :</w:t>
      </w:r>
    </w:p>
    <w:p w14:paraId="78D6ACB1" w14:textId="2AA22065" w:rsidR="003F0B23" w:rsidRDefault="003F0B23" w:rsidP="004808F9">
      <w:pPr>
        <w:jc w:val="both"/>
      </w:pPr>
    </w:p>
    <w:p w14:paraId="28C1860E" w14:textId="728058C7" w:rsidR="007E43C8" w:rsidRDefault="007E43C8" w:rsidP="007E43C8">
      <w:pPr>
        <w:pStyle w:val="Paragraphedeliste"/>
        <w:numPr>
          <w:ilvl w:val="0"/>
          <w:numId w:val="8"/>
        </w:numPr>
        <w:jc w:val="both"/>
      </w:pPr>
      <w:proofErr w:type="gramStart"/>
      <w:r>
        <w:t>un</w:t>
      </w:r>
      <w:proofErr w:type="gramEnd"/>
      <w:r>
        <w:t xml:space="preserve"> espace au-dessus de la tribune Canigou (environ 112 m²) ;</w:t>
      </w:r>
    </w:p>
    <w:p w14:paraId="40DACEB1" w14:textId="78424515" w:rsidR="007E43C8" w:rsidRDefault="007E43C8" w:rsidP="007E43C8">
      <w:pPr>
        <w:pStyle w:val="Paragraphedeliste"/>
        <w:numPr>
          <w:ilvl w:val="0"/>
          <w:numId w:val="8"/>
        </w:numPr>
        <w:jc w:val="both"/>
      </w:pPr>
      <w:proofErr w:type="gramStart"/>
      <w:r>
        <w:t>un</w:t>
      </w:r>
      <w:proofErr w:type="gramEnd"/>
      <w:r>
        <w:t xml:space="preserve"> espace au-dessus de la tribune Larzac (environ 112 m²) ;</w:t>
      </w:r>
    </w:p>
    <w:p w14:paraId="748B0CB8" w14:textId="61BEAFC1" w:rsidR="00063036" w:rsidRDefault="007E43C8" w:rsidP="007E43C8">
      <w:pPr>
        <w:pStyle w:val="Paragraphedeliste"/>
        <w:numPr>
          <w:ilvl w:val="0"/>
          <w:numId w:val="8"/>
        </w:numPr>
        <w:jc w:val="both"/>
      </w:pPr>
      <w:proofErr w:type="gramStart"/>
      <w:r>
        <w:t>un</w:t>
      </w:r>
      <w:proofErr w:type="gramEnd"/>
      <w:r>
        <w:t xml:space="preserve"> espace au-dessus de l’entrée joueurs tribune Roussillon (environ 20 m²)</w:t>
      </w:r>
      <w:r w:rsidR="003F0B23">
        <w:t>.</w:t>
      </w:r>
    </w:p>
    <w:p w14:paraId="26F9C747" w14:textId="77777777" w:rsidR="003F0B23" w:rsidRPr="0053164F" w:rsidRDefault="003F0B23" w:rsidP="003F0B23">
      <w:pPr>
        <w:jc w:val="both"/>
      </w:pPr>
    </w:p>
    <w:p w14:paraId="38179C84" w14:textId="77777777" w:rsidR="00515918" w:rsidRPr="0053164F" w:rsidRDefault="00675CB8" w:rsidP="00DE6528">
      <w:pPr>
        <w:pStyle w:val="Titre1"/>
      </w:pPr>
      <w:bookmarkStart w:id="16" w:name="_Toc68255770"/>
      <w:r w:rsidRPr="0053164F">
        <w:t xml:space="preserve">ARTICLE </w:t>
      </w:r>
      <w:r w:rsidR="00CB0DF0" w:rsidRPr="0053164F">
        <w:t>4</w:t>
      </w:r>
      <w:r w:rsidRPr="0053164F">
        <w:t xml:space="preserve"> – OBLIGATIONS DES PARTIES</w:t>
      </w:r>
      <w:bookmarkEnd w:id="16"/>
    </w:p>
    <w:p w14:paraId="7CDC3583" w14:textId="77777777" w:rsidR="00CB0DF0" w:rsidRPr="0053164F" w:rsidRDefault="00CB0DF0" w:rsidP="00BA0270">
      <w:pPr>
        <w:jc w:val="both"/>
      </w:pPr>
    </w:p>
    <w:p w14:paraId="26FDE052" w14:textId="77777777" w:rsidR="003314F7" w:rsidRPr="0053164F" w:rsidRDefault="003314F7" w:rsidP="00DE6528">
      <w:pPr>
        <w:pStyle w:val="Titre2"/>
      </w:pPr>
      <w:bookmarkStart w:id="17" w:name="_Toc68255771"/>
      <w:r w:rsidRPr="0053164F">
        <w:t xml:space="preserve">Article </w:t>
      </w:r>
      <w:r w:rsidR="00CB0DF0" w:rsidRPr="0053164F">
        <w:t>4</w:t>
      </w:r>
      <w:r w:rsidRPr="0053164F">
        <w:t>.1 – Obligations de Montpellier Méditerranée Métropole</w:t>
      </w:r>
      <w:bookmarkEnd w:id="17"/>
    </w:p>
    <w:p w14:paraId="74937BD5" w14:textId="77777777" w:rsidR="003314F7" w:rsidRPr="0053164F" w:rsidRDefault="003314F7" w:rsidP="00BA0270">
      <w:pPr>
        <w:jc w:val="both"/>
      </w:pPr>
    </w:p>
    <w:p w14:paraId="5902969C" w14:textId="77777777" w:rsidR="003314F7" w:rsidRPr="0053164F" w:rsidRDefault="00CB0DF0" w:rsidP="003314F7">
      <w:pPr>
        <w:jc w:val="both"/>
      </w:pPr>
      <w:r w:rsidRPr="0053164F">
        <w:t xml:space="preserve">Montpellier Méditerranée Métropole </w:t>
      </w:r>
      <w:r w:rsidR="003314F7" w:rsidRPr="0053164F">
        <w:t>s</w:t>
      </w:r>
      <w:r w:rsidR="00792C0D" w:rsidRPr="0053164F">
        <w:t>’</w:t>
      </w:r>
      <w:r w:rsidR="003314F7" w:rsidRPr="0053164F">
        <w:t xml:space="preserve">engage, pendant la durée </w:t>
      </w:r>
      <w:r w:rsidRPr="0053164F">
        <w:t>de la convention</w:t>
      </w:r>
      <w:r w:rsidR="007C0577" w:rsidRPr="0053164F">
        <w:t>, au respect des obligations suivantes</w:t>
      </w:r>
      <w:r w:rsidR="003314F7" w:rsidRPr="0053164F">
        <w:t xml:space="preserve"> :</w:t>
      </w:r>
    </w:p>
    <w:p w14:paraId="5358BECE" w14:textId="77777777" w:rsidR="00CB0DF0" w:rsidRPr="0053164F" w:rsidRDefault="00CB0DF0" w:rsidP="003314F7">
      <w:pPr>
        <w:jc w:val="both"/>
      </w:pPr>
    </w:p>
    <w:p w14:paraId="3E583D1E" w14:textId="3CF2CBA5" w:rsidR="00227EAB" w:rsidRDefault="00227EAB" w:rsidP="005853B0">
      <w:pPr>
        <w:numPr>
          <w:ilvl w:val="0"/>
          <w:numId w:val="7"/>
        </w:numPr>
        <w:jc w:val="both"/>
      </w:pPr>
      <w:r>
        <w:t xml:space="preserve">Veiller à ce que le </w:t>
      </w:r>
      <w:proofErr w:type="spellStart"/>
      <w:r>
        <w:t>naming</w:t>
      </w:r>
      <w:proofErr w:type="spellEnd"/>
      <w:r>
        <w:t xml:space="preserve">, </w:t>
      </w:r>
      <w:r w:rsidRPr="0053164F">
        <w:t>dont les caractéristiques sont notamment définies à l’article 1.1 de la convention</w:t>
      </w:r>
      <w:r>
        <w:t xml:space="preserve">, soit </w:t>
      </w:r>
      <w:r w:rsidRPr="00490BE9">
        <w:t>la seule désignation employée par ses services dans le cadre de toute communication</w:t>
      </w:r>
      <w:r>
        <w:t> ;</w:t>
      </w:r>
    </w:p>
    <w:p w14:paraId="0E9CC067" w14:textId="2B6C6D17" w:rsidR="003314F7" w:rsidRDefault="00227EAB" w:rsidP="00227EAB">
      <w:pPr>
        <w:numPr>
          <w:ilvl w:val="0"/>
          <w:numId w:val="7"/>
        </w:numPr>
        <w:jc w:val="both"/>
      </w:pPr>
      <w:r>
        <w:t xml:space="preserve">Veiller, plus particulièrement, à ce que le </w:t>
      </w:r>
      <w:proofErr w:type="spellStart"/>
      <w:r>
        <w:t>naming</w:t>
      </w:r>
      <w:proofErr w:type="spellEnd"/>
      <w:r>
        <w:t xml:space="preserve">, </w:t>
      </w:r>
      <w:r w:rsidR="003314F7" w:rsidRPr="0053164F">
        <w:t>figure sur le maximum de supports de communication, notamment ceux définis à l</w:t>
      </w:r>
      <w:r w:rsidR="00792C0D" w:rsidRPr="0053164F">
        <w:t>’</w:t>
      </w:r>
      <w:r w:rsidR="003314F7" w:rsidRPr="0053164F">
        <w:t xml:space="preserve">article </w:t>
      </w:r>
      <w:r w:rsidR="00CB0DF0" w:rsidRPr="0053164F">
        <w:t>3</w:t>
      </w:r>
      <w:r w:rsidR="003314F7" w:rsidRPr="0053164F">
        <w:t>, relatifs aux événements organisés dans l</w:t>
      </w:r>
      <w:r w:rsidR="00792C0D" w:rsidRPr="0053164F">
        <w:t>’</w:t>
      </w:r>
      <w:r w:rsidR="003314F7" w:rsidRPr="0053164F">
        <w:t>enceinte du lieu éponyme, y compris sur les suppor</w:t>
      </w:r>
      <w:r w:rsidR="00CB0DF0" w:rsidRPr="0053164F">
        <w:t>ts dématérialisés</w:t>
      </w:r>
      <w:r w:rsidR="00FD7BB7">
        <w:t xml:space="preserve">, </w:t>
      </w:r>
      <w:r w:rsidR="00B1370F">
        <w:t>à</w:t>
      </w:r>
      <w:r w:rsidR="00FD7BB7">
        <w:t xml:space="preserve"> ce titre et pour cet usage</w:t>
      </w:r>
      <w:r w:rsidR="00CB0DF0" w:rsidRPr="0053164F">
        <w:t> ;</w:t>
      </w:r>
    </w:p>
    <w:p w14:paraId="2E8DE18C" w14:textId="4A7FD771" w:rsidR="005853B0" w:rsidRPr="0053164F" w:rsidRDefault="007C0577" w:rsidP="005853B0">
      <w:pPr>
        <w:numPr>
          <w:ilvl w:val="0"/>
          <w:numId w:val="7"/>
        </w:numPr>
        <w:jc w:val="both"/>
      </w:pPr>
      <w:r w:rsidRPr="0053164F">
        <w:t>U</w:t>
      </w:r>
      <w:r w:rsidR="005853B0" w:rsidRPr="0053164F">
        <w:t xml:space="preserve">tiliser le </w:t>
      </w:r>
      <w:proofErr w:type="spellStart"/>
      <w:r w:rsidR="008873FE" w:rsidRPr="0053164F">
        <w:t>naming</w:t>
      </w:r>
      <w:proofErr w:type="spellEnd"/>
      <w:r w:rsidR="005853B0" w:rsidRPr="0053164F">
        <w:t xml:space="preserve"> à des fins promotionnelles et/ou commerciales ou autre étant entendu que ladite utilisation sera uniquement en relation avec les événements organisés dans </w:t>
      </w:r>
      <w:r w:rsidR="008D4962">
        <w:t>le stade</w:t>
      </w:r>
      <w:r w:rsidR="005853B0" w:rsidRPr="0053164F">
        <w:t xml:space="preserve"> ou pour la promotion </w:t>
      </w:r>
      <w:r w:rsidR="008D4962">
        <w:t>du stade lui</w:t>
      </w:r>
      <w:r w:rsidR="00AA3E6F">
        <w:t>-</w:t>
      </w:r>
      <w:r w:rsidR="005853B0" w:rsidRPr="0053164F">
        <w:t>même ;</w:t>
      </w:r>
    </w:p>
    <w:p w14:paraId="6407C516" w14:textId="0ACEB345" w:rsidR="00DF4721" w:rsidRDefault="007C0577" w:rsidP="002A18A8">
      <w:pPr>
        <w:numPr>
          <w:ilvl w:val="0"/>
          <w:numId w:val="7"/>
        </w:numPr>
        <w:jc w:val="both"/>
      </w:pPr>
      <w:r w:rsidRPr="0053164F">
        <w:t>N</w:t>
      </w:r>
      <w:r w:rsidR="005853B0" w:rsidRPr="0053164F">
        <w:t xml:space="preserve">e concéder </w:t>
      </w:r>
      <w:r w:rsidR="00B0610B" w:rsidRPr="000514E7">
        <w:t xml:space="preserve">à aucune autre personne morale ou physique </w:t>
      </w:r>
      <w:r w:rsidR="00B0610B">
        <w:t xml:space="preserve">la possibilité de communiquer sur </w:t>
      </w:r>
      <w:r w:rsidR="008D4962">
        <w:t>le stade</w:t>
      </w:r>
      <w:r w:rsidR="00AA3E6F">
        <w:t xml:space="preserve"> </w:t>
      </w:r>
      <w:r w:rsidR="00B0610B">
        <w:t xml:space="preserve">et son fonctionnement, et ce sur tout support, </w:t>
      </w:r>
      <w:r w:rsidR="00B0610B" w:rsidRPr="000514E7">
        <w:t xml:space="preserve">sans que le </w:t>
      </w:r>
      <w:proofErr w:type="spellStart"/>
      <w:r w:rsidR="00B0610B" w:rsidRPr="000514E7">
        <w:t>naming</w:t>
      </w:r>
      <w:proofErr w:type="spellEnd"/>
      <w:r w:rsidR="00B0610B" w:rsidRPr="000514E7">
        <w:t xml:space="preserve"> ne lui soit </w:t>
      </w:r>
      <w:r w:rsidR="00B0610B">
        <w:t xml:space="preserve">nécessairement </w:t>
      </w:r>
      <w:r w:rsidR="00B0610B" w:rsidRPr="000514E7">
        <w:t>associé</w:t>
      </w:r>
      <w:r w:rsidR="00DF4721">
        <w:t> ;</w:t>
      </w:r>
    </w:p>
    <w:p w14:paraId="1B96EE6D" w14:textId="1920DA5A" w:rsidR="003314F7" w:rsidRPr="0053164F" w:rsidRDefault="002A0486" w:rsidP="002A18A8">
      <w:pPr>
        <w:numPr>
          <w:ilvl w:val="0"/>
          <w:numId w:val="7"/>
        </w:numPr>
        <w:jc w:val="both"/>
      </w:pPr>
      <w:r w:rsidRPr="0053164F">
        <w:t xml:space="preserve">Utiliser les droits qui lui sont concédés </w:t>
      </w:r>
      <w:r w:rsidR="003314F7" w:rsidRPr="0053164F">
        <w:t>de manière à ce qu</w:t>
      </w:r>
      <w:r w:rsidR="00792C0D" w:rsidRPr="0053164F">
        <w:t>’</w:t>
      </w:r>
      <w:r w:rsidR="003314F7" w:rsidRPr="0053164F">
        <w:t>il ne soit jamais porté atteinte à l</w:t>
      </w:r>
      <w:r w:rsidR="00792C0D" w:rsidRPr="0053164F">
        <w:t>’</w:t>
      </w:r>
      <w:r w:rsidR="003314F7" w:rsidRPr="0053164F">
        <w:t>image du</w:t>
      </w:r>
      <w:r w:rsidR="005853B0" w:rsidRPr="0053164F">
        <w:t xml:space="preserve"> partenaire ou à sa réputation.</w:t>
      </w:r>
    </w:p>
    <w:p w14:paraId="08458A04" w14:textId="77777777" w:rsidR="003314F7" w:rsidRPr="0053164F" w:rsidRDefault="003314F7" w:rsidP="00BA0270">
      <w:pPr>
        <w:jc w:val="both"/>
      </w:pPr>
    </w:p>
    <w:p w14:paraId="6ECC7AB1" w14:textId="77777777" w:rsidR="003314F7" w:rsidRPr="0053164F" w:rsidRDefault="003314F7" w:rsidP="00DE6528">
      <w:pPr>
        <w:pStyle w:val="Titre2"/>
      </w:pPr>
      <w:bookmarkStart w:id="18" w:name="_Toc68255772"/>
      <w:r w:rsidRPr="0053164F">
        <w:t xml:space="preserve">Article </w:t>
      </w:r>
      <w:r w:rsidR="00CB0DF0" w:rsidRPr="0053164F">
        <w:t>4</w:t>
      </w:r>
      <w:r w:rsidRPr="0053164F">
        <w:t>.2 – Obligations du partenaire</w:t>
      </w:r>
      <w:bookmarkEnd w:id="18"/>
    </w:p>
    <w:p w14:paraId="358BBDD4" w14:textId="77777777" w:rsidR="003314F7" w:rsidRPr="0053164F" w:rsidRDefault="003314F7" w:rsidP="00BA0270">
      <w:pPr>
        <w:jc w:val="both"/>
      </w:pPr>
    </w:p>
    <w:p w14:paraId="4CFE4CA6" w14:textId="5CFE4AD9" w:rsidR="003314F7" w:rsidRPr="0053164F" w:rsidRDefault="003314F7" w:rsidP="003314F7">
      <w:pPr>
        <w:jc w:val="both"/>
      </w:pPr>
      <w:r w:rsidRPr="0053164F">
        <w:t>Le partenaire s</w:t>
      </w:r>
      <w:r w:rsidR="00792C0D" w:rsidRPr="0053164F">
        <w:t>’</w:t>
      </w:r>
      <w:r w:rsidRPr="0053164F">
        <w:t xml:space="preserve">engage, pendant </w:t>
      </w:r>
      <w:r w:rsidR="005853B0" w:rsidRPr="0053164F">
        <w:t>la durée de la convention</w:t>
      </w:r>
      <w:r w:rsidR="007C0577" w:rsidRPr="0053164F">
        <w:t>, au respect des obligations suivantes</w:t>
      </w:r>
      <w:r w:rsidRPr="0053164F">
        <w:t>:</w:t>
      </w:r>
    </w:p>
    <w:p w14:paraId="52CF65F4" w14:textId="77777777" w:rsidR="005853B0" w:rsidRPr="0053164F" w:rsidRDefault="005853B0" w:rsidP="003314F7">
      <w:pPr>
        <w:jc w:val="both"/>
      </w:pPr>
    </w:p>
    <w:p w14:paraId="79871FD3" w14:textId="34C9B73E" w:rsidR="00D56523" w:rsidRPr="0053164F" w:rsidRDefault="00D56523" w:rsidP="007305A3">
      <w:pPr>
        <w:numPr>
          <w:ilvl w:val="0"/>
          <w:numId w:val="7"/>
        </w:numPr>
        <w:jc w:val="both"/>
      </w:pPr>
      <w:r w:rsidRPr="0053164F">
        <w:t>Payer les sommes périodiques visées à l’article 6</w:t>
      </w:r>
      <w:r w:rsidR="00B055FB">
        <w:t xml:space="preserve"> de la présente convention</w:t>
      </w:r>
      <w:r w:rsidRPr="0053164F">
        <w:t xml:space="preserve"> ; </w:t>
      </w:r>
    </w:p>
    <w:p w14:paraId="4FDCC7DB" w14:textId="6C229AC7" w:rsidR="007305A3" w:rsidRPr="0053164F" w:rsidRDefault="007C0577" w:rsidP="007305A3">
      <w:pPr>
        <w:numPr>
          <w:ilvl w:val="0"/>
          <w:numId w:val="7"/>
        </w:numPr>
        <w:jc w:val="both"/>
      </w:pPr>
      <w:r w:rsidRPr="0053164F">
        <w:t>V</w:t>
      </w:r>
      <w:r w:rsidR="006E77D5" w:rsidRPr="0053164F">
        <w:t>eiller</w:t>
      </w:r>
      <w:r w:rsidR="007305A3" w:rsidRPr="0053164F">
        <w:t xml:space="preserve"> </w:t>
      </w:r>
      <w:r w:rsidR="00036AB6" w:rsidRPr="0053164F">
        <w:t xml:space="preserve">à </w:t>
      </w:r>
      <w:r w:rsidR="007305A3" w:rsidRPr="0053164F">
        <w:t>l</w:t>
      </w:r>
      <w:r w:rsidR="00792C0D" w:rsidRPr="0053164F">
        <w:t>’</w:t>
      </w:r>
      <w:r w:rsidR="007305A3" w:rsidRPr="0053164F">
        <w:t>installation</w:t>
      </w:r>
      <w:r w:rsidR="00036AB6" w:rsidRPr="0053164F">
        <w:t>,</w:t>
      </w:r>
      <w:r w:rsidR="007305A3" w:rsidRPr="0053164F">
        <w:t xml:space="preserve"> </w:t>
      </w:r>
      <w:r w:rsidR="00036AB6" w:rsidRPr="0053164F">
        <w:t xml:space="preserve">à l’entretien et à l’éventuelle remise en état </w:t>
      </w:r>
      <w:r w:rsidR="007305A3" w:rsidRPr="0053164F">
        <w:t xml:space="preserve">des supports de visibilité du </w:t>
      </w:r>
      <w:proofErr w:type="spellStart"/>
      <w:r w:rsidR="008873FE" w:rsidRPr="0053164F">
        <w:t>naming</w:t>
      </w:r>
      <w:proofErr w:type="spellEnd"/>
      <w:r w:rsidR="007305A3" w:rsidRPr="0053164F">
        <w:t>, à l</w:t>
      </w:r>
      <w:r w:rsidR="00792C0D" w:rsidRPr="0053164F">
        <w:t>’</w:t>
      </w:r>
      <w:r w:rsidR="007305A3" w:rsidRPr="0053164F">
        <w:t xml:space="preserve">aspect </w:t>
      </w:r>
      <w:proofErr w:type="spellStart"/>
      <w:r w:rsidR="006E77D5" w:rsidRPr="0053164F">
        <w:t>occultable</w:t>
      </w:r>
      <w:proofErr w:type="spellEnd"/>
      <w:r w:rsidR="006E77D5" w:rsidRPr="0053164F">
        <w:t xml:space="preserve"> </w:t>
      </w:r>
      <w:r w:rsidR="007305A3" w:rsidRPr="0053164F">
        <w:t>de ces supports,</w:t>
      </w:r>
      <w:r w:rsidR="006E77D5" w:rsidRPr="0053164F">
        <w:t xml:space="preserve"> </w:t>
      </w:r>
      <w:r w:rsidR="00036AB6" w:rsidRPr="0053164F">
        <w:t xml:space="preserve">dans le respect des règles de sécurité, </w:t>
      </w:r>
      <w:r w:rsidR="006E77D5" w:rsidRPr="0053164F">
        <w:t>sans dégradation ni altération de l</w:t>
      </w:r>
      <w:r w:rsidR="00792C0D" w:rsidRPr="0053164F">
        <w:t>’</w:t>
      </w:r>
      <w:r w:rsidR="006E77D5" w:rsidRPr="0053164F">
        <w:t xml:space="preserve">enceinte </w:t>
      </w:r>
      <w:r w:rsidR="008D4962">
        <w:t xml:space="preserve">du stade </w:t>
      </w:r>
      <w:r w:rsidR="006E77D5" w:rsidRPr="0053164F">
        <w:t xml:space="preserve">dans le cadre des </w:t>
      </w:r>
      <w:r w:rsidR="006E77D5" w:rsidRPr="00AA3E6F">
        <w:rPr>
          <w:i/>
        </w:rPr>
        <w:t>clean stadium</w:t>
      </w:r>
      <w:r w:rsidR="006E77D5" w:rsidRPr="0053164F">
        <w:t xml:space="preserve"> demandés par des fédérations ou organisateurs d</w:t>
      </w:r>
      <w:r w:rsidR="00792C0D" w:rsidRPr="0053164F">
        <w:t>’</w:t>
      </w:r>
      <w:r w:rsidR="006E77D5" w:rsidRPr="0053164F">
        <w:t xml:space="preserve">événements </w:t>
      </w:r>
      <w:r w:rsidR="007305A3" w:rsidRPr="0053164F">
        <w:t>;</w:t>
      </w:r>
    </w:p>
    <w:p w14:paraId="63EBED1B" w14:textId="33D810C7" w:rsidR="006E77D5" w:rsidRDefault="006E77D5" w:rsidP="006E77D5">
      <w:pPr>
        <w:numPr>
          <w:ilvl w:val="0"/>
          <w:numId w:val="7"/>
        </w:numPr>
        <w:jc w:val="both"/>
      </w:pPr>
      <w:r w:rsidRPr="0053164F">
        <w:t>Veiller au démontage possible des supports, sans dégradation ni altération de l</w:t>
      </w:r>
      <w:r w:rsidR="00792C0D" w:rsidRPr="0053164F">
        <w:t>’</w:t>
      </w:r>
      <w:r w:rsidRPr="0053164F">
        <w:t xml:space="preserve">enceinte </w:t>
      </w:r>
      <w:r w:rsidR="008D4962">
        <w:t>du stade</w:t>
      </w:r>
      <w:r w:rsidR="007E43C8">
        <w:t xml:space="preserve"> </w:t>
      </w:r>
      <w:r w:rsidRPr="0053164F">
        <w:t>;</w:t>
      </w:r>
    </w:p>
    <w:p w14:paraId="6CF408C3" w14:textId="76C135C1" w:rsidR="003314F7" w:rsidRPr="0053164F" w:rsidRDefault="006E77D5" w:rsidP="007305A3">
      <w:pPr>
        <w:numPr>
          <w:ilvl w:val="0"/>
          <w:numId w:val="9"/>
        </w:numPr>
        <w:jc w:val="both"/>
      </w:pPr>
      <w:r w:rsidRPr="0053164F">
        <w:lastRenderedPageBreak/>
        <w:t>R</w:t>
      </w:r>
      <w:r w:rsidR="003314F7" w:rsidRPr="0053164F">
        <w:t xml:space="preserve">especter </w:t>
      </w:r>
      <w:r w:rsidR="007305A3" w:rsidRPr="0053164F">
        <w:t>les règles de sécurité et les textes législatifs et réglementaires en vigueur s</w:t>
      </w:r>
      <w:r w:rsidR="00792C0D" w:rsidRPr="0053164F">
        <w:t>’</w:t>
      </w:r>
      <w:r w:rsidR="007305A3" w:rsidRPr="0053164F">
        <w:t>appliquant à</w:t>
      </w:r>
      <w:r w:rsidR="003314F7" w:rsidRPr="0053164F">
        <w:t xml:space="preserve"> tout organisme, organisation ou groupement, quel que soit sa nature juridique, organisant quelque événement que ce soit dans l</w:t>
      </w:r>
      <w:r w:rsidR="00792C0D" w:rsidRPr="0053164F">
        <w:t>’</w:t>
      </w:r>
      <w:r w:rsidR="003314F7" w:rsidRPr="0053164F">
        <w:t xml:space="preserve">enceinte </w:t>
      </w:r>
      <w:r w:rsidR="008D4962">
        <w:t>du stade</w:t>
      </w:r>
      <w:r w:rsidR="003314F7" w:rsidRPr="0053164F">
        <w:t xml:space="preserve">, dans la mesure où les droits du partenaire issus </w:t>
      </w:r>
      <w:r w:rsidR="005853B0" w:rsidRPr="0053164F">
        <w:t>de la convention seront intégralement respectés ;</w:t>
      </w:r>
    </w:p>
    <w:p w14:paraId="69010684" w14:textId="77777777" w:rsidR="003314F7" w:rsidRPr="0053164F" w:rsidRDefault="006E77D5" w:rsidP="007305A3">
      <w:pPr>
        <w:numPr>
          <w:ilvl w:val="0"/>
          <w:numId w:val="9"/>
        </w:numPr>
        <w:jc w:val="both"/>
      </w:pPr>
      <w:r w:rsidRPr="0053164F">
        <w:t>R</w:t>
      </w:r>
      <w:r w:rsidR="003314F7" w:rsidRPr="0053164F">
        <w:t xml:space="preserve">especter et se conformer immédiatement à toutes les demandes, instructions ou réglementations raisonnables formulées par </w:t>
      </w:r>
      <w:r w:rsidR="005853B0" w:rsidRPr="0053164F">
        <w:t>Montpellier Méditerranée Métropole</w:t>
      </w:r>
      <w:r w:rsidR="003314F7" w:rsidRPr="0053164F">
        <w:t>, y compris la fourniture en temps utiles d</w:t>
      </w:r>
      <w:r w:rsidR="00792C0D" w:rsidRPr="0053164F">
        <w:t>’</w:t>
      </w:r>
      <w:r w:rsidR="003314F7" w:rsidRPr="0053164F">
        <w:t>illustrations, autorisations et autres informations, afin de lui permettre de remplir ses obl</w:t>
      </w:r>
      <w:r w:rsidR="005853B0" w:rsidRPr="0053164F">
        <w:t>igations au titre des présentes ;</w:t>
      </w:r>
    </w:p>
    <w:p w14:paraId="6763E286" w14:textId="53D40A79" w:rsidR="003314F7" w:rsidRPr="0053164F" w:rsidRDefault="006E77D5" w:rsidP="007305A3">
      <w:pPr>
        <w:numPr>
          <w:ilvl w:val="0"/>
          <w:numId w:val="9"/>
        </w:numPr>
        <w:jc w:val="both"/>
      </w:pPr>
      <w:r w:rsidRPr="0053164F">
        <w:t>U</w:t>
      </w:r>
      <w:r w:rsidR="003314F7" w:rsidRPr="0053164F">
        <w:t>tiliser les droits qui lui sont concédés de manière à ce qu</w:t>
      </w:r>
      <w:r w:rsidR="00792C0D" w:rsidRPr="0053164F">
        <w:t>’</w:t>
      </w:r>
      <w:r w:rsidR="003314F7" w:rsidRPr="0053164F">
        <w:t>il ne soit jamais porté atteinte à l</w:t>
      </w:r>
      <w:r w:rsidR="00792C0D" w:rsidRPr="0053164F">
        <w:t>’</w:t>
      </w:r>
      <w:r w:rsidR="003314F7" w:rsidRPr="0053164F">
        <w:t xml:space="preserve">image de </w:t>
      </w:r>
      <w:r w:rsidR="005853B0" w:rsidRPr="0053164F">
        <w:t xml:space="preserve">Montpellier Méditerranée Métropole </w:t>
      </w:r>
      <w:r w:rsidR="003314F7" w:rsidRPr="0053164F">
        <w:t>ou à sa réputation</w:t>
      </w:r>
      <w:r w:rsidR="001F5F76">
        <w:t> ;</w:t>
      </w:r>
    </w:p>
    <w:p w14:paraId="5CBFC437" w14:textId="23CDD326" w:rsidR="001F5F76" w:rsidRDefault="007830EA" w:rsidP="007830EA">
      <w:pPr>
        <w:numPr>
          <w:ilvl w:val="0"/>
          <w:numId w:val="9"/>
        </w:numPr>
        <w:jc w:val="both"/>
      </w:pPr>
      <w:r w:rsidRPr="0053164F">
        <w:t xml:space="preserve">Accepter la présence d’autres partenariats publicitaires dans l’enceinte </w:t>
      </w:r>
      <w:r w:rsidR="008D4962">
        <w:t>du stade</w:t>
      </w:r>
      <w:r w:rsidR="008D4962" w:rsidRPr="0053164F">
        <w:t xml:space="preserve"> sur</w:t>
      </w:r>
      <w:r w:rsidRPr="0053164F">
        <w:t xml:space="preserve"> des emplacements ne relevant pas des espaces énumérés à l’article 3 de la présente convention</w:t>
      </w:r>
      <w:r w:rsidR="001F5F76">
        <w:t> ;</w:t>
      </w:r>
    </w:p>
    <w:p w14:paraId="7DF61015" w14:textId="2B3CA245" w:rsidR="007830EA" w:rsidRPr="0087006D" w:rsidRDefault="00B055FB" w:rsidP="007830EA">
      <w:pPr>
        <w:numPr>
          <w:ilvl w:val="0"/>
          <w:numId w:val="9"/>
        </w:numPr>
        <w:jc w:val="both"/>
      </w:pPr>
      <w:r w:rsidRPr="0087006D">
        <w:t>Procéder</w:t>
      </w:r>
      <w:r w:rsidR="001F5F76" w:rsidRPr="0087006D">
        <w:t xml:space="preserve"> </w:t>
      </w:r>
      <w:r w:rsidRPr="0087006D">
        <w:t>à l’issue de la convention</w:t>
      </w:r>
      <w:r w:rsidR="001F5F76" w:rsidRPr="0087006D">
        <w:t xml:space="preserve"> au retrait</w:t>
      </w:r>
      <w:r w:rsidRPr="0087006D">
        <w:t>,</w:t>
      </w:r>
      <w:r w:rsidR="001F5F76" w:rsidRPr="0087006D">
        <w:t xml:space="preserve"> </w:t>
      </w:r>
      <w:r w:rsidRPr="0087006D">
        <w:t xml:space="preserve">à ses frais, </w:t>
      </w:r>
      <w:r w:rsidR="001F5F76" w:rsidRPr="0087006D">
        <w:t>de l’ensemble des visuels</w:t>
      </w:r>
      <w:r w:rsidR="00AA3E6F">
        <w:t xml:space="preserve"> extérieurs et intérieurs </w:t>
      </w:r>
      <w:r w:rsidR="001F5F76" w:rsidRPr="0087006D">
        <w:t>prévus à l’article 3</w:t>
      </w:r>
      <w:r w:rsidRPr="0087006D">
        <w:t xml:space="preserve"> de la présente convention</w:t>
      </w:r>
      <w:r w:rsidR="001F5F76" w:rsidRPr="0087006D">
        <w:t>, sans dégradation ni al</w:t>
      </w:r>
      <w:r w:rsidR="00C54D81">
        <w:t xml:space="preserve">tération </w:t>
      </w:r>
      <w:r w:rsidR="008D4962">
        <w:t>du stade dans</w:t>
      </w:r>
      <w:r w:rsidR="00C54D81">
        <w:t xml:space="preserve"> un délai raisonnable estimé à 15 jours à compter du terme de la présente convention</w:t>
      </w:r>
      <w:r w:rsidR="00605996">
        <w:t xml:space="preserve"> quel qu’en soit le motif.</w:t>
      </w:r>
    </w:p>
    <w:p w14:paraId="63D3FAED" w14:textId="77777777" w:rsidR="003B23E1" w:rsidRPr="0053164F" w:rsidRDefault="003B23E1" w:rsidP="00BA0270">
      <w:pPr>
        <w:jc w:val="both"/>
      </w:pPr>
    </w:p>
    <w:p w14:paraId="564E3555" w14:textId="77777777" w:rsidR="00675CB8" w:rsidRPr="0053164F" w:rsidRDefault="003B23E1" w:rsidP="00DE6528">
      <w:pPr>
        <w:pStyle w:val="Titre2"/>
      </w:pPr>
      <w:bookmarkStart w:id="19" w:name="_Toc68255773"/>
      <w:r w:rsidRPr="0053164F">
        <w:t xml:space="preserve">Article </w:t>
      </w:r>
      <w:r w:rsidR="007305A3" w:rsidRPr="0053164F">
        <w:t>4</w:t>
      </w:r>
      <w:r w:rsidRPr="0053164F">
        <w:t xml:space="preserve">.3 – </w:t>
      </w:r>
      <w:r w:rsidR="00675CB8" w:rsidRPr="0053164F">
        <w:t>Suspension des obligations pour raisons commerciales</w:t>
      </w:r>
      <w:bookmarkEnd w:id="19"/>
    </w:p>
    <w:p w14:paraId="1160D28D" w14:textId="77777777" w:rsidR="00675CB8" w:rsidRPr="0053164F" w:rsidRDefault="00675CB8" w:rsidP="00BA0270">
      <w:pPr>
        <w:jc w:val="both"/>
      </w:pPr>
    </w:p>
    <w:p w14:paraId="4A7A2870" w14:textId="74072483" w:rsidR="00675CB8" w:rsidRPr="0053164F" w:rsidRDefault="00675CB8" w:rsidP="00675CB8">
      <w:pPr>
        <w:jc w:val="both"/>
      </w:pPr>
      <w:r w:rsidRPr="0053164F">
        <w:t xml:space="preserve">Les organisateurs de certaines compétitions sportives ou de certains évènements peuvent exiger de Montpellier Méditerranée Métropole un </w:t>
      </w:r>
      <w:r w:rsidRPr="00AA3E6F">
        <w:rPr>
          <w:i/>
        </w:rPr>
        <w:t>clean stadium</w:t>
      </w:r>
      <w:r w:rsidRPr="0053164F">
        <w:t>, c</w:t>
      </w:r>
      <w:r w:rsidR="00792C0D" w:rsidRPr="0053164F">
        <w:t>’</w:t>
      </w:r>
      <w:r w:rsidRPr="0053164F">
        <w:t>est-à-dire que les espaces mis à disposition soient libérés de toute présence de marque ou de publicité, en tout (de l</w:t>
      </w:r>
      <w:r w:rsidR="00792C0D" w:rsidRPr="0053164F">
        <w:t>’</w:t>
      </w:r>
      <w:r w:rsidRPr="0053164F">
        <w:t xml:space="preserve">intérieur du bâtiment à la signalétique extérieure) ou en partie (exemple : champ des caméras pour une compétition sportive). Dans ce cas, le nom même du bâtiment objet du </w:t>
      </w:r>
      <w:r w:rsidRPr="00AA3E6F">
        <w:rPr>
          <w:i/>
        </w:rPr>
        <w:t>clean stadium</w:t>
      </w:r>
      <w:r w:rsidRPr="0053164F">
        <w:t xml:space="preserve"> peut être interdit d</w:t>
      </w:r>
      <w:r w:rsidR="00792C0D" w:rsidRPr="0053164F">
        <w:t>’</w:t>
      </w:r>
      <w:r w:rsidRPr="0053164F">
        <w:t>utilisation dans le cadre de la promotion de l</w:t>
      </w:r>
      <w:r w:rsidR="00792C0D" w:rsidRPr="0053164F">
        <w:t>’</w:t>
      </w:r>
      <w:r w:rsidRPr="0053164F">
        <w:t>évènement pour lequel cette procédure est exigée.</w:t>
      </w:r>
    </w:p>
    <w:p w14:paraId="2BE29C49" w14:textId="2F90BC63" w:rsidR="003F0B23" w:rsidRDefault="003F0B23">
      <w:pPr>
        <w:suppressAutoHyphens w:val="0"/>
      </w:pPr>
    </w:p>
    <w:p w14:paraId="5EAF9434" w14:textId="763D61EC" w:rsidR="00675CB8" w:rsidRPr="0053164F" w:rsidRDefault="00675CB8" w:rsidP="00675CB8">
      <w:pPr>
        <w:jc w:val="both"/>
      </w:pPr>
      <w:r w:rsidRPr="0053164F">
        <w:t>Les parties conviennent que face à de telles exigences d</w:t>
      </w:r>
      <w:r w:rsidR="00792C0D" w:rsidRPr="0053164F">
        <w:t>’</w:t>
      </w:r>
      <w:r w:rsidRPr="0053164F">
        <w:t>organisateurs d</w:t>
      </w:r>
      <w:r w:rsidR="00792C0D" w:rsidRPr="0053164F">
        <w:t>’</w:t>
      </w:r>
      <w:r w:rsidRPr="0053164F">
        <w:t xml:space="preserve">évènements, Montpellier Méditerranée Métropole négociera les modalités lui permettant de maintenir au mieux la visibilité du </w:t>
      </w:r>
      <w:proofErr w:type="spellStart"/>
      <w:r w:rsidR="008873FE" w:rsidRPr="0053164F">
        <w:t>naming</w:t>
      </w:r>
      <w:proofErr w:type="spellEnd"/>
      <w:r w:rsidRPr="0053164F">
        <w:t>. Si des frais directement liés à la possibilité de maintenir la visibilité sont exigés pour l</w:t>
      </w:r>
      <w:r w:rsidR="00792C0D" w:rsidRPr="0053164F">
        <w:t>’</w:t>
      </w:r>
      <w:r w:rsidRPr="0053164F">
        <w:t xml:space="preserve">évènement en question, Montpellier Méditerranée Métropole proposera </w:t>
      </w:r>
      <w:r w:rsidR="00D84B84">
        <w:t>au partenaire</w:t>
      </w:r>
      <w:r w:rsidRPr="0053164F">
        <w:t xml:space="preserve"> le résultat de la négociation. Il </w:t>
      </w:r>
      <w:r w:rsidR="00D84B84">
        <w:t xml:space="preserve">lui </w:t>
      </w:r>
      <w:r w:rsidRPr="0053164F">
        <w:t>appartiendra de décider de prendre en charge ou non ces frais afin de conserver sa visibilité.</w:t>
      </w:r>
    </w:p>
    <w:p w14:paraId="10D56776" w14:textId="77777777" w:rsidR="00675CB8" w:rsidRPr="0053164F" w:rsidRDefault="00675CB8" w:rsidP="00675CB8">
      <w:pPr>
        <w:jc w:val="both"/>
      </w:pPr>
    </w:p>
    <w:p w14:paraId="65EEC1CD" w14:textId="77777777" w:rsidR="00675CB8" w:rsidRPr="0053164F" w:rsidRDefault="00675CB8" w:rsidP="00675CB8">
      <w:pPr>
        <w:jc w:val="both"/>
      </w:pPr>
      <w:r w:rsidRPr="0053164F">
        <w:t>À l</w:t>
      </w:r>
      <w:r w:rsidR="00792C0D" w:rsidRPr="0053164F">
        <w:t>’</w:t>
      </w:r>
      <w:r w:rsidRPr="0053164F">
        <w:t>inverse, si des frais sont engagés pour supprimer la visibilité de la marque, il appartiendra à l</w:t>
      </w:r>
      <w:r w:rsidR="00792C0D" w:rsidRPr="0053164F">
        <w:t>’</w:t>
      </w:r>
      <w:r w:rsidRPr="0053164F">
        <w:t>organisateur de l</w:t>
      </w:r>
      <w:r w:rsidR="00792C0D" w:rsidRPr="0053164F">
        <w:t xml:space="preserve">’évènement </w:t>
      </w:r>
      <w:r w:rsidRPr="0053164F">
        <w:t>de prendre en charge ces frais.</w:t>
      </w:r>
    </w:p>
    <w:p w14:paraId="138DCE8F" w14:textId="77777777" w:rsidR="00675CB8" w:rsidRPr="0053164F" w:rsidRDefault="00675CB8" w:rsidP="00675CB8">
      <w:pPr>
        <w:jc w:val="both"/>
      </w:pPr>
    </w:p>
    <w:p w14:paraId="423A0BCE" w14:textId="77777777" w:rsidR="0078608D" w:rsidRPr="0053164F" w:rsidRDefault="00675CB8" w:rsidP="00BA0270">
      <w:pPr>
        <w:jc w:val="both"/>
      </w:pPr>
      <w:r w:rsidRPr="0053164F">
        <w:t>Aucune baisse du montant de la redevance ne sera ap</w:t>
      </w:r>
      <w:r w:rsidR="00CD3671" w:rsidRPr="0053164F">
        <w:t>pliquée dans ces circonstances.</w:t>
      </w:r>
    </w:p>
    <w:p w14:paraId="47E3BF18" w14:textId="77777777" w:rsidR="00CB0DF0" w:rsidRPr="0053164F" w:rsidRDefault="00CB0DF0" w:rsidP="00BA0270">
      <w:pPr>
        <w:jc w:val="both"/>
      </w:pPr>
    </w:p>
    <w:p w14:paraId="0726CCB8" w14:textId="1EC6BCE5" w:rsidR="00CB0DF0" w:rsidRPr="0053164F" w:rsidRDefault="00DE6528" w:rsidP="00DE6528">
      <w:pPr>
        <w:pStyle w:val="Titre1"/>
      </w:pPr>
      <w:bookmarkStart w:id="20" w:name="_Toc68255774"/>
      <w:r>
        <w:t>ARTICLE</w:t>
      </w:r>
      <w:r w:rsidR="00CB0DF0" w:rsidRPr="0053164F">
        <w:t xml:space="preserve"> 5 – L</w:t>
      </w:r>
      <w:r>
        <w:t>IMI</w:t>
      </w:r>
      <w:r w:rsidR="006C2BCD">
        <w:t>T</w:t>
      </w:r>
      <w:r>
        <w:t>ATION DES DROITS</w:t>
      </w:r>
      <w:bookmarkEnd w:id="20"/>
    </w:p>
    <w:p w14:paraId="76886FE1" w14:textId="77777777" w:rsidR="00CB0DF0" w:rsidRPr="0053164F" w:rsidRDefault="00CB0DF0" w:rsidP="00CB0DF0">
      <w:pPr>
        <w:jc w:val="both"/>
      </w:pPr>
    </w:p>
    <w:p w14:paraId="6B38FE0D" w14:textId="77777777" w:rsidR="00CB0DF0" w:rsidRPr="0053164F" w:rsidRDefault="00CB0DF0" w:rsidP="00CB0DF0">
      <w:pPr>
        <w:jc w:val="both"/>
      </w:pPr>
      <w:r w:rsidRPr="0053164F">
        <w:t>Il est expressément convenu que la liste des droits réciproquement concédés figurant dans la convention est exhaustive. De même, tout droit qui n</w:t>
      </w:r>
      <w:r w:rsidR="00792C0D" w:rsidRPr="0053164F">
        <w:t>’</w:t>
      </w:r>
      <w:r w:rsidRPr="0053164F">
        <w:t>a pas été expressément accordé par une partie dans le cadre de la convention reste naturellement sa propriété, sans aucune réserve ni droit de regard de l</w:t>
      </w:r>
      <w:r w:rsidR="00792C0D" w:rsidRPr="0053164F">
        <w:t>’</w:t>
      </w:r>
      <w:r w:rsidRPr="0053164F">
        <w:t>autre partie.</w:t>
      </w:r>
    </w:p>
    <w:p w14:paraId="0477278C" w14:textId="77777777" w:rsidR="00CB0DF0" w:rsidRPr="0053164F" w:rsidRDefault="00CB0DF0" w:rsidP="00CB0DF0">
      <w:pPr>
        <w:jc w:val="both"/>
      </w:pPr>
    </w:p>
    <w:p w14:paraId="6A34CBD9" w14:textId="04598C75" w:rsidR="00CB0DF0" w:rsidRPr="0053164F" w:rsidRDefault="00CB0DF0" w:rsidP="00CB0DF0">
      <w:pPr>
        <w:jc w:val="both"/>
      </w:pPr>
      <w:r w:rsidRPr="0053164F">
        <w:t>Ainsi, Montpellier Méditerranée Métropole reste titulaire de l</w:t>
      </w:r>
      <w:r w:rsidR="00792C0D" w:rsidRPr="0053164F">
        <w:t>’</w:t>
      </w:r>
      <w:r w:rsidRPr="0053164F">
        <w:t>ensemble des droits commerciaux associés à l</w:t>
      </w:r>
      <w:r w:rsidR="00792C0D" w:rsidRPr="0053164F">
        <w:t>’</w:t>
      </w:r>
      <w:r w:rsidRPr="0053164F">
        <w:t xml:space="preserve">exploitation </w:t>
      </w:r>
      <w:r w:rsidR="008D4962">
        <w:t>du stade</w:t>
      </w:r>
      <w:r w:rsidR="008D4962" w:rsidRPr="0053164F">
        <w:t xml:space="preserve"> et</w:t>
      </w:r>
      <w:r w:rsidRPr="0053164F">
        <w:t xml:space="preserve"> de tous les autres droits (y compris les droits </w:t>
      </w:r>
      <w:r w:rsidRPr="0053164F">
        <w:lastRenderedPageBreak/>
        <w:t>de propriété intellectuelle) qui y sont attachés</w:t>
      </w:r>
      <w:r w:rsidR="00977AA8" w:rsidRPr="0053164F">
        <w:t xml:space="preserve"> à l’exclusion de ceux directement attachés à la nouvelle dénomination effectuée par le partenaire</w:t>
      </w:r>
      <w:r w:rsidRPr="0053164F">
        <w:t>.</w:t>
      </w:r>
    </w:p>
    <w:p w14:paraId="067D2132" w14:textId="77777777" w:rsidR="00CB0DF0" w:rsidRPr="0053164F" w:rsidRDefault="00CB0DF0" w:rsidP="00CB0DF0">
      <w:pPr>
        <w:jc w:val="both"/>
      </w:pPr>
    </w:p>
    <w:p w14:paraId="096F3B15" w14:textId="6BACAF0F" w:rsidR="00CB0DF0" w:rsidRPr="0053164F" w:rsidRDefault="00CB0DF0" w:rsidP="00CB0DF0">
      <w:pPr>
        <w:jc w:val="both"/>
      </w:pPr>
      <w:r w:rsidRPr="0053164F">
        <w:t>Montpellier Méditerranée Métropole reste maître du choix de tous les partenaires publicitaires qu</w:t>
      </w:r>
      <w:r w:rsidR="00792C0D" w:rsidRPr="0053164F">
        <w:t>’</w:t>
      </w:r>
      <w:r w:rsidRPr="0053164F">
        <w:t>il lui conviendra d</w:t>
      </w:r>
      <w:r w:rsidR="00792C0D" w:rsidRPr="0053164F">
        <w:t>’</w:t>
      </w:r>
      <w:r w:rsidRPr="0053164F">
        <w:t>associer à l</w:t>
      </w:r>
      <w:r w:rsidR="00792C0D" w:rsidRPr="0053164F">
        <w:t>’</w:t>
      </w:r>
      <w:r w:rsidRPr="0053164F">
        <w:t xml:space="preserve">exploitation </w:t>
      </w:r>
      <w:r w:rsidR="008D4962">
        <w:t>du stade</w:t>
      </w:r>
      <w:r w:rsidRPr="0053164F">
        <w:t xml:space="preserve">. </w:t>
      </w:r>
    </w:p>
    <w:p w14:paraId="0B3A45C9" w14:textId="77777777" w:rsidR="00CB0DF0" w:rsidRPr="0053164F" w:rsidRDefault="00CB0DF0" w:rsidP="00CB0DF0">
      <w:pPr>
        <w:jc w:val="both"/>
      </w:pPr>
    </w:p>
    <w:p w14:paraId="5593E97D" w14:textId="0FFC6249" w:rsidR="00CB0DF0" w:rsidRPr="0053164F" w:rsidRDefault="00CB0DF0" w:rsidP="00CB0DF0">
      <w:pPr>
        <w:jc w:val="both"/>
      </w:pPr>
      <w:r w:rsidRPr="0053164F">
        <w:t>L</w:t>
      </w:r>
      <w:r w:rsidR="000B1F96">
        <w:t>a présente convention ne confère</w:t>
      </w:r>
      <w:r w:rsidRPr="0053164F">
        <w:t xml:space="preserve"> </w:t>
      </w:r>
      <w:r w:rsidR="000B1F96">
        <w:t xml:space="preserve">au </w:t>
      </w:r>
      <w:r w:rsidRPr="0053164F">
        <w:t xml:space="preserve">partenaire </w:t>
      </w:r>
      <w:r w:rsidR="00E23499">
        <w:t xml:space="preserve">aucun droit sur l’exploitation commerciale </w:t>
      </w:r>
      <w:r w:rsidR="008D4962">
        <w:t>du stade</w:t>
      </w:r>
      <w:r w:rsidR="00E23499">
        <w:t xml:space="preserve">. Aussi le partenaire </w:t>
      </w:r>
      <w:r w:rsidRPr="0053164F">
        <w:t>n</w:t>
      </w:r>
      <w:r w:rsidR="00792C0D" w:rsidRPr="0053164F">
        <w:t>’</w:t>
      </w:r>
      <w:r w:rsidRPr="0053164F">
        <w:t>est</w:t>
      </w:r>
      <w:r w:rsidR="00E23499">
        <w:t>-il</w:t>
      </w:r>
      <w:r w:rsidRPr="0053164F">
        <w:t xml:space="preserve"> pas autorisé à exploiter ou à conclure un quelconque accord commercial ou de quelque autre nature que ce soit afin d</w:t>
      </w:r>
      <w:r w:rsidR="00792C0D" w:rsidRPr="0053164F">
        <w:t>’</w:t>
      </w:r>
      <w:r w:rsidRPr="0053164F">
        <w:t>exploiter l</w:t>
      </w:r>
      <w:r w:rsidR="00792C0D" w:rsidRPr="0053164F">
        <w:t>’</w:t>
      </w:r>
      <w:r w:rsidRPr="0053164F">
        <w:t>un des droits commerciaux attachés à l</w:t>
      </w:r>
      <w:r w:rsidR="00792C0D" w:rsidRPr="0053164F">
        <w:t>’</w:t>
      </w:r>
      <w:r w:rsidRPr="0053164F">
        <w:t xml:space="preserve">exploitation </w:t>
      </w:r>
      <w:r w:rsidR="008D4962">
        <w:t>du stade</w:t>
      </w:r>
      <w:r w:rsidR="008D4962" w:rsidRPr="0053164F">
        <w:t xml:space="preserve"> ou</w:t>
      </w:r>
      <w:r w:rsidRPr="0053164F">
        <w:t xml:space="preserve"> à son renom. Il bénéficiera naturellement des retombées médiatiques des évènements organisés à l</w:t>
      </w:r>
      <w:r w:rsidR="00792C0D" w:rsidRPr="0053164F">
        <w:t>’</w:t>
      </w:r>
      <w:r w:rsidRPr="0053164F">
        <w:t xml:space="preserve">intérieur </w:t>
      </w:r>
      <w:r w:rsidR="008D4962">
        <w:t>du stade</w:t>
      </w:r>
      <w:r w:rsidRPr="0053164F">
        <w:t>.</w:t>
      </w:r>
    </w:p>
    <w:p w14:paraId="26714677" w14:textId="77777777" w:rsidR="00C9014A" w:rsidRPr="0053164F" w:rsidRDefault="00C9014A" w:rsidP="00CB0DF0">
      <w:pPr>
        <w:jc w:val="both"/>
      </w:pPr>
    </w:p>
    <w:p w14:paraId="62A905D7" w14:textId="579FBBF5" w:rsidR="00C9014A" w:rsidRPr="0053164F" w:rsidRDefault="00C9014A" w:rsidP="00C9014A">
      <w:pPr>
        <w:jc w:val="both"/>
      </w:pPr>
      <w:r w:rsidRPr="0053164F">
        <w:t>Le partenaire n</w:t>
      </w:r>
      <w:r w:rsidR="00792C0D" w:rsidRPr="0053164F">
        <w:t>’</w:t>
      </w:r>
      <w:r w:rsidRPr="0053164F">
        <w:t>est pas autorisé à céder les droits qu</w:t>
      </w:r>
      <w:r w:rsidR="00792C0D" w:rsidRPr="0053164F">
        <w:t>’</w:t>
      </w:r>
      <w:r w:rsidRPr="0053164F">
        <w:t>il détient en vertu de la convention</w:t>
      </w:r>
      <w:r w:rsidR="001C5E30">
        <w:t>.</w:t>
      </w:r>
      <w:r w:rsidRPr="0053164F">
        <w:t xml:space="preserve"> La violation de cette clause entraîne la résolution de plein droit de la convention aux torts du partenaire.</w:t>
      </w:r>
    </w:p>
    <w:p w14:paraId="21AFFD95" w14:textId="77777777" w:rsidR="00063036" w:rsidRPr="0053164F" w:rsidRDefault="00063036" w:rsidP="00BA0270">
      <w:pPr>
        <w:jc w:val="both"/>
      </w:pPr>
    </w:p>
    <w:p w14:paraId="283C6FE7" w14:textId="77777777" w:rsidR="00675CB8" w:rsidRPr="0053164F" w:rsidRDefault="00675CB8" w:rsidP="00DE6528">
      <w:pPr>
        <w:pStyle w:val="Titre1"/>
      </w:pPr>
      <w:bookmarkStart w:id="21" w:name="_Toc68255775"/>
      <w:r w:rsidRPr="0053164F">
        <w:t xml:space="preserve">ARTICLE </w:t>
      </w:r>
      <w:r w:rsidR="003314F7" w:rsidRPr="0053164F">
        <w:t>6</w:t>
      </w:r>
      <w:r w:rsidRPr="0053164F">
        <w:t xml:space="preserve"> – REDEVANCE</w:t>
      </w:r>
      <w:r w:rsidR="00B55E34" w:rsidRPr="0053164F">
        <w:t>,</w:t>
      </w:r>
      <w:r w:rsidR="0088511E" w:rsidRPr="0053164F">
        <w:t xml:space="preserve"> </w:t>
      </w:r>
      <w:r w:rsidR="00C9014A" w:rsidRPr="0053164F">
        <w:t>FRAIS</w:t>
      </w:r>
      <w:r w:rsidR="00251BB4" w:rsidRPr="0053164F">
        <w:t>,</w:t>
      </w:r>
      <w:r w:rsidR="00C9014A" w:rsidRPr="0053164F">
        <w:t xml:space="preserve"> </w:t>
      </w:r>
      <w:r w:rsidR="0088511E" w:rsidRPr="0053164F">
        <w:t>DÉMARCHES</w:t>
      </w:r>
      <w:r w:rsidR="00251BB4" w:rsidRPr="0053164F">
        <w:t xml:space="preserve">, </w:t>
      </w:r>
      <w:r w:rsidR="0088511E" w:rsidRPr="0053164F">
        <w:t xml:space="preserve">SUJÉTIONS </w:t>
      </w:r>
      <w:r w:rsidR="00C9014A" w:rsidRPr="0053164F">
        <w:t>TECHNIQUES</w:t>
      </w:r>
      <w:r w:rsidR="00B55E34" w:rsidRPr="0053164F">
        <w:t xml:space="preserve"> ET TAXES</w:t>
      </w:r>
      <w:bookmarkEnd w:id="21"/>
    </w:p>
    <w:p w14:paraId="319DBE18" w14:textId="77777777" w:rsidR="00675CB8" w:rsidRPr="0053164F" w:rsidRDefault="00675CB8" w:rsidP="00675CB8">
      <w:pPr>
        <w:jc w:val="both"/>
      </w:pPr>
    </w:p>
    <w:p w14:paraId="0B927C02" w14:textId="77777777" w:rsidR="00C9014A" w:rsidRPr="0053164F" w:rsidRDefault="00C9014A" w:rsidP="00DE6528">
      <w:pPr>
        <w:pStyle w:val="Titre2"/>
      </w:pPr>
      <w:bookmarkStart w:id="22" w:name="_Toc68255776"/>
      <w:r w:rsidRPr="0053164F">
        <w:t>Article 6.1 – Redevance</w:t>
      </w:r>
      <w:bookmarkEnd w:id="22"/>
    </w:p>
    <w:p w14:paraId="0DAC11AD" w14:textId="77777777" w:rsidR="00C9014A" w:rsidRPr="0053164F" w:rsidRDefault="00C9014A" w:rsidP="00675CB8">
      <w:pPr>
        <w:jc w:val="both"/>
      </w:pPr>
    </w:p>
    <w:p w14:paraId="5B234F7C" w14:textId="77777777" w:rsidR="008D4962" w:rsidRPr="0053164F" w:rsidRDefault="008D4962" w:rsidP="008D4962">
      <w:pPr>
        <w:jc w:val="both"/>
      </w:pPr>
      <w:r w:rsidRPr="0053164F">
        <w:t xml:space="preserve">Le partenaire s’engage à verser à Montpellier Méditerranée Métropole la somme annuelle de           </w:t>
      </w:r>
      <w:proofErr w:type="gramStart"/>
      <w:r w:rsidRPr="0053164F">
        <w:t xml:space="preserve">   </w:t>
      </w:r>
      <w:r w:rsidRPr="00E621AD">
        <w:rPr>
          <w:sz w:val="22"/>
          <w:szCs w:val="22"/>
          <w:highlight w:val="green"/>
        </w:rPr>
        <w:t>[</w:t>
      </w:r>
      <w:proofErr w:type="gramEnd"/>
      <w:r w:rsidRPr="00E621AD">
        <w:rPr>
          <w:sz w:val="22"/>
          <w:szCs w:val="22"/>
          <w:highlight w:val="green"/>
        </w:rPr>
        <w:t>à compléter</w:t>
      </w:r>
      <w:r>
        <w:rPr>
          <w:sz w:val="22"/>
          <w:szCs w:val="22"/>
          <w:highlight w:val="green"/>
        </w:rPr>
        <w:t xml:space="preserve"> par le candidat</w:t>
      </w:r>
      <w:r w:rsidRPr="00E621AD">
        <w:rPr>
          <w:sz w:val="22"/>
          <w:szCs w:val="22"/>
          <w:highlight w:val="green"/>
        </w:rPr>
        <w:t>]</w:t>
      </w:r>
      <w:r>
        <w:t xml:space="preserve"> € (</w:t>
      </w:r>
      <w:r w:rsidRPr="00E621AD">
        <w:rPr>
          <w:sz w:val="22"/>
          <w:szCs w:val="22"/>
          <w:highlight w:val="green"/>
        </w:rPr>
        <w:t>[à compléter</w:t>
      </w:r>
      <w:r>
        <w:rPr>
          <w:sz w:val="22"/>
          <w:szCs w:val="22"/>
          <w:highlight w:val="green"/>
        </w:rPr>
        <w:t xml:space="preserve"> par le candidat</w:t>
      </w:r>
      <w:r w:rsidRPr="00E621AD">
        <w:rPr>
          <w:sz w:val="22"/>
          <w:szCs w:val="22"/>
          <w:highlight w:val="green"/>
        </w:rPr>
        <w:t>]</w:t>
      </w:r>
      <w:r>
        <w:t xml:space="preserve"> euros) H.T. </w:t>
      </w:r>
      <w:r w:rsidRPr="0053164F">
        <w:t>et hors frais techniques.</w:t>
      </w:r>
    </w:p>
    <w:p w14:paraId="74AD1DB0" w14:textId="77777777" w:rsidR="008D4962" w:rsidRDefault="008D4962" w:rsidP="008D4962"/>
    <w:p w14:paraId="3058DA61" w14:textId="4EB8026C" w:rsidR="008D4962" w:rsidRPr="00263E3A" w:rsidRDefault="008D4962" w:rsidP="008D4962">
      <w:pPr>
        <w:ind w:left="708"/>
        <w:rPr>
          <w:b/>
          <w:i/>
        </w:rPr>
      </w:pPr>
      <w:r w:rsidRPr="001F118F">
        <w:rPr>
          <w:b/>
          <w:i/>
        </w:rPr>
        <w:t xml:space="preserve">Pour rappel, le montant plancher de la redevance fixe est fixé à hauteur de </w:t>
      </w:r>
      <w:r w:rsidR="00F21644" w:rsidRPr="001F118F">
        <w:rPr>
          <w:b/>
          <w:i/>
        </w:rPr>
        <w:t xml:space="preserve">          </w:t>
      </w:r>
      <w:r w:rsidR="00893CB2" w:rsidRPr="001F118F">
        <w:rPr>
          <w:b/>
          <w:i/>
        </w:rPr>
        <w:t>400 000</w:t>
      </w:r>
      <w:r w:rsidRPr="001F118F">
        <w:rPr>
          <w:b/>
          <w:i/>
        </w:rPr>
        <w:t>,00 € H.T.</w:t>
      </w:r>
    </w:p>
    <w:p w14:paraId="5BBE9560" w14:textId="77777777" w:rsidR="008D4962" w:rsidRDefault="008D4962" w:rsidP="008D4962"/>
    <w:p w14:paraId="3975716C" w14:textId="77777777" w:rsidR="008D4962" w:rsidRDefault="008D4962" w:rsidP="008D4962">
      <w:pPr>
        <w:pStyle w:val="NormalWeb"/>
        <w:spacing w:before="0" w:beforeAutospacing="0" w:after="0" w:afterAutospacing="0"/>
        <w:jc w:val="both"/>
      </w:pPr>
      <w:r>
        <w:t>L</w:t>
      </w:r>
      <w:r w:rsidRPr="0053164F">
        <w:t>e paiement de la redevance annuelle fera l’objet de deux versements semestriels correspondant chacun à la moitié du montant annuel</w:t>
      </w:r>
      <w:r>
        <w:t>,</w:t>
      </w:r>
      <w:r w:rsidRPr="0053164F">
        <w:t xml:space="preserve"> soit </w:t>
      </w:r>
      <w:r w:rsidRPr="00E621AD">
        <w:rPr>
          <w:sz w:val="22"/>
          <w:szCs w:val="22"/>
          <w:highlight w:val="green"/>
        </w:rPr>
        <w:t>[à compléter</w:t>
      </w:r>
      <w:r>
        <w:rPr>
          <w:sz w:val="22"/>
          <w:szCs w:val="22"/>
          <w:highlight w:val="green"/>
        </w:rPr>
        <w:t xml:space="preserve"> par le candidat</w:t>
      </w:r>
      <w:r w:rsidRPr="00E621AD">
        <w:rPr>
          <w:sz w:val="22"/>
          <w:szCs w:val="22"/>
          <w:highlight w:val="green"/>
        </w:rPr>
        <w:t>]</w:t>
      </w:r>
      <w:r>
        <w:t xml:space="preserve"> € (</w:t>
      </w:r>
      <w:r w:rsidRPr="00E621AD">
        <w:rPr>
          <w:sz w:val="22"/>
          <w:szCs w:val="22"/>
          <w:highlight w:val="green"/>
        </w:rPr>
        <w:t>[à compléter</w:t>
      </w:r>
      <w:r>
        <w:rPr>
          <w:sz w:val="22"/>
          <w:szCs w:val="22"/>
          <w:highlight w:val="green"/>
        </w:rPr>
        <w:t xml:space="preserve"> par le candidat</w:t>
      </w:r>
      <w:r w:rsidRPr="00E621AD">
        <w:rPr>
          <w:sz w:val="22"/>
          <w:szCs w:val="22"/>
          <w:highlight w:val="green"/>
        </w:rPr>
        <w:t>]</w:t>
      </w:r>
      <w:r>
        <w:t xml:space="preserve"> euros) H.T. </w:t>
      </w:r>
      <w:r w:rsidRPr="0053164F">
        <w:t>par semestre.</w:t>
      </w:r>
    </w:p>
    <w:p w14:paraId="0276BD3A" w14:textId="77777777" w:rsidR="00F105A7" w:rsidRPr="0053164F" w:rsidRDefault="00F105A7" w:rsidP="00F105A7">
      <w:pPr>
        <w:pStyle w:val="NormalWeb"/>
        <w:spacing w:before="0" w:beforeAutospacing="0" w:after="0" w:afterAutospacing="0"/>
        <w:jc w:val="both"/>
      </w:pPr>
    </w:p>
    <w:p w14:paraId="6649890F" w14:textId="77777777" w:rsidR="003E73B2" w:rsidRPr="0053164F" w:rsidRDefault="00EB5C30" w:rsidP="003314F7">
      <w:pPr>
        <w:jc w:val="both"/>
      </w:pPr>
      <w:r w:rsidRPr="0053164F">
        <w:t xml:space="preserve">Montpellier Méditerranée Métropole </w:t>
      </w:r>
      <w:r w:rsidR="003314F7" w:rsidRPr="0053164F">
        <w:t xml:space="preserve">adressera en temps utile au partenaire </w:t>
      </w:r>
      <w:r w:rsidR="003E73B2" w:rsidRPr="0053164F">
        <w:t>un titre exécutoire</w:t>
      </w:r>
      <w:r w:rsidR="003314F7" w:rsidRPr="0053164F">
        <w:t xml:space="preserve"> déclenchant l</w:t>
      </w:r>
      <w:r w:rsidR="00792C0D" w:rsidRPr="0053164F">
        <w:t>’</w:t>
      </w:r>
      <w:r w:rsidR="003314F7" w:rsidRPr="0053164F">
        <w:t xml:space="preserve">exigibilité du paiement </w:t>
      </w:r>
      <w:r w:rsidRPr="0053164F">
        <w:t>de chaque semestre</w:t>
      </w:r>
      <w:r w:rsidR="003E73B2" w:rsidRPr="0053164F">
        <w:t>.</w:t>
      </w:r>
    </w:p>
    <w:p w14:paraId="2E1BEF60" w14:textId="77777777" w:rsidR="003E73B2" w:rsidRPr="0053164F" w:rsidRDefault="003E73B2" w:rsidP="003314F7">
      <w:pPr>
        <w:jc w:val="both"/>
      </w:pPr>
    </w:p>
    <w:p w14:paraId="00BAF113" w14:textId="77777777" w:rsidR="005E28EF" w:rsidRPr="0053164F" w:rsidRDefault="003E73B2" w:rsidP="003314F7">
      <w:pPr>
        <w:jc w:val="both"/>
      </w:pPr>
      <w:r w:rsidRPr="0053164F">
        <w:t xml:space="preserve">Les sommes dues par le partenaire seront payées dans un délai global de 30 jours à compter de la date de réception du titre exécutoire ou demande de paiement équivalente. Le paiement devra </w:t>
      </w:r>
      <w:r w:rsidR="003314F7" w:rsidRPr="0053164F">
        <w:t>mentionn</w:t>
      </w:r>
      <w:r w:rsidRPr="0053164F">
        <w:t>er</w:t>
      </w:r>
      <w:r w:rsidR="003314F7" w:rsidRPr="0053164F">
        <w:t xml:space="preserve"> la taxe sur la valeur ajoutée au taux en vi</w:t>
      </w:r>
      <w:r w:rsidRPr="0053164F">
        <w:t>gueur au jour de la facturation</w:t>
      </w:r>
      <w:r w:rsidR="003314F7" w:rsidRPr="0053164F">
        <w:t xml:space="preserve">. </w:t>
      </w:r>
    </w:p>
    <w:p w14:paraId="1EBF060D" w14:textId="77777777" w:rsidR="00EB5C30" w:rsidRPr="0053164F" w:rsidRDefault="00EB5C30" w:rsidP="003314F7">
      <w:pPr>
        <w:jc w:val="both"/>
      </w:pPr>
    </w:p>
    <w:p w14:paraId="2157D148" w14:textId="6C3686E4" w:rsidR="003314F7" w:rsidRPr="0053164F" w:rsidRDefault="003314F7" w:rsidP="003314F7">
      <w:pPr>
        <w:jc w:val="both"/>
      </w:pPr>
      <w:r w:rsidRPr="0053164F">
        <w:t>Le règlement sera effectué par virement bancaire</w:t>
      </w:r>
      <w:r w:rsidR="00B1648B">
        <w:t xml:space="preserve"> </w:t>
      </w:r>
      <w:r w:rsidR="00D56523" w:rsidRPr="0053164F">
        <w:t xml:space="preserve">aux coordonnées bancaires fournies </w:t>
      </w:r>
      <w:r w:rsidR="00B1648B">
        <w:t>par Montpellier Méditerranée Métropole</w:t>
      </w:r>
      <w:r w:rsidRPr="0053164F">
        <w:t>.</w:t>
      </w:r>
    </w:p>
    <w:p w14:paraId="41046ABF" w14:textId="77777777" w:rsidR="00C9014A" w:rsidRPr="0053164F" w:rsidRDefault="00C9014A" w:rsidP="003314F7">
      <w:pPr>
        <w:jc w:val="both"/>
      </w:pPr>
    </w:p>
    <w:p w14:paraId="617FEA54" w14:textId="77777777" w:rsidR="003E73B2" w:rsidRPr="0053164F" w:rsidRDefault="003E73B2" w:rsidP="003314F7">
      <w:pPr>
        <w:jc w:val="both"/>
      </w:pPr>
      <w:r w:rsidRPr="0053164F">
        <w:t>En cas de retard de paiement, Montpellier Méditerranée Métropole a droit au versement d’intérêts moratoires</w:t>
      </w:r>
      <w:r w:rsidR="00D44374" w:rsidRPr="0053164F">
        <w:t>.</w:t>
      </w:r>
      <w:r w:rsidRPr="0053164F">
        <w:t xml:space="preserve">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r w:rsidR="00D56523" w:rsidRPr="0053164F">
        <w:t xml:space="preserve"> à </w:t>
      </w:r>
      <w:r w:rsidR="0088511E" w:rsidRPr="0053164F">
        <w:t>compter</w:t>
      </w:r>
      <w:r w:rsidR="00D56523" w:rsidRPr="0053164F">
        <w:t xml:space="preserve"> de la date d’échéance, tout mois commencé étant considéré comme un mois entier. Il est précisé que le paiement de ces intérêts de retard ne vaudra pas report des délais de paiement.</w:t>
      </w:r>
    </w:p>
    <w:p w14:paraId="034D7EDF" w14:textId="77777777" w:rsidR="00C9014A" w:rsidRPr="0053164F" w:rsidRDefault="00C9014A" w:rsidP="003314F7">
      <w:pPr>
        <w:jc w:val="both"/>
      </w:pPr>
    </w:p>
    <w:p w14:paraId="4F08E922" w14:textId="5C7A1791" w:rsidR="00C9014A" w:rsidRPr="0053164F" w:rsidRDefault="00C9014A" w:rsidP="00DE6528">
      <w:pPr>
        <w:pStyle w:val="Titre2"/>
      </w:pPr>
      <w:bookmarkStart w:id="23" w:name="_Toc68255777"/>
      <w:r w:rsidRPr="0053164F">
        <w:lastRenderedPageBreak/>
        <w:t xml:space="preserve">Article 6.2 – </w:t>
      </w:r>
      <w:r w:rsidR="00A47673">
        <w:t>Charges de fonctionnement, f</w:t>
      </w:r>
      <w:r w:rsidRPr="0053164F">
        <w:t>rais</w:t>
      </w:r>
      <w:r w:rsidR="00251BB4" w:rsidRPr="0053164F">
        <w:t>,</w:t>
      </w:r>
      <w:r w:rsidR="00B55E34" w:rsidRPr="0053164F">
        <w:t xml:space="preserve"> </w:t>
      </w:r>
      <w:r w:rsidR="0088511E" w:rsidRPr="0053164F">
        <w:t>d</w:t>
      </w:r>
      <w:r w:rsidR="00251BB4" w:rsidRPr="0053164F">
        <w:t>émarches,</w:t>
      </w:r>
      <w:r w:rsidR="00D56523" w:rsidRPr="0053164F">
        <w:t xml:space="preserve"> </w:t>
      </w:r>
      <w:r w:rsidR="0088511E" w:rsidRPr="0053164F">
        <w:t>sujétions</w:t>
      </w:r>
      <w:r w:rsidRPr="0053164F">
        <w:t xml:space="preserve"> techniques</w:t>
      </w:r>
      <w:r w:rsidR="00B55E34" w:rsidRPr="0053164F">
        <w:t xml:space="preserve"> et </w:t>
      </w:r>
      <w:r w:rsidR="0088511E" w:rsidRPr="0053164F">
        <w:t>t</w:t>
      </w:r>
      <w:r w:rsidR="00B55E34" w:rsidRPr="0053164F">
        <w:t>axes</w:t>
      </w:r>
      <w:bookmarkEnd w:id="23"/>
    </w:p>
    <w:p w14:paraId="23E49911" w14:textId="77777777" w:rsidR="006D0B5A" w:rsidRPr="0053164F" w:rsidRDefault="006D0B5A" w:rsidP="00C9014A">
      <w:pPr>
        <w:jc w:val="both"/>
      </w:pPr>
    </w:p>
    <w:p w14:paraId="0D270273" w14:textId="726C4F4E" w:rsidR="0053067C" w:rsidRDefault="0053067C" w:rsidP="006D0B5A">
      <w:pPr>
        <w:suppressAutoHyphens w:val="0"/>
        <w:autoSpaceDE w:val="0"/>
        <w:autoSpaceDN w:val="0"/>
        <w:adjustRightInd w:val="0"/>
        <w:jc w:val="both"/>
      </w:pPr>
      <w:r w:rsidRPr="0053164F">
        <w:t>Tou</w:t>
      </w:r>
      <w:r>
        <w:t>tes</w:t>
      </w:r>
      <w:r w:rsidRPr="0053164F">
        <w:t xml:space="preserve"> les </w:t>
      </w:r>
      <w:r>
        <w:t xml:space="preserve">charges de fonctionnement (électricité </w:t>
      </w:r>
      <w:r w:rsidR="00B440D7">
        <w:t>en cas d’enseigne lumineuse</w:t>
      </w:r>
      <w:r w:rsidR="00B440D7" w:rsidRPr="00B440D7">
        <w:t xml:space="preserve"> </w:t>
      </w:r>
      <w:r w:rsidR="00B440D7">
        <w:t>notamment</w:t>
      </w:r>
      <w:r>
        <w:t>)</w:t>
      </w:r>
      <w:r w:rsidRPr="0053164F">
        <w:t xml:space="preserve"> afférent</w:t>
      </w:r>
      <w:r w:rsidR="00B440D7">
        <w:t>e</w:t>
      </w:r>
      <w:r w:rsidRPr="0053164F">
        <w:t>s à l’ensemble des espaces visés à l’article 3, sont à l</w:t>
      </w:r>
      <w:r w:rsidR="00EC2C3A">
        <w:t>a charge exclusive du partenaire</w:t>
      </w:r>
      <w:r w:rsidRPr="0053164F">
        <w:t>.</w:t>
      </w:r>
    </w:p>
    <w:p w14:paraId="402B4D6F" w14:textId="26F0EF06" w:rsidR="00605996" w:rsidRDefault="00605996" w:rsidP="006D0B5A">
      <w:pPr>
        <w:suppressAutoHyphens w:val="0"/>
        <w:autoSpaceDE w:val="0"/>
        <w:autoSpaceDN w:val="0"/>
        <w:adjustRightInd w:val="0"/>
        <w:jc w:val="both"/>
      </w:pPr>
      <w:r>
        <w:t>Montpellier Méditerranée Métropole procédera à l’installation d’un sous-compteur électrique dédié</w:t>
      </w:r>
      <w:r w:rsidR="00285B51">
        <w:t xml:space="preserve"> et à la refacturation annuelle des charges d’électricité ainsi identifiées au titre des enseignes lumineuses installées par le partenaire.</w:t>
      </w:r>
    </w:p>
    <w:p w14:paraId="64CE236B" w14:textId="77777777" w:rsidR="0053067C" w:rsidRDefault="0053067C" w:rsidP="006D0B5A">
      <w:pPr>
        <w:suppressAutoHyphens w:val="0"/>
        <w:autoSpaceDE w:val="0"/>
        <w:autoSpaceDN w:val="0"/>
        <w:adjustRightInd w:val="0"/>
        <w:jc w:val="both"/>
      </w:pPr>
    </w:p>
    <w:p w14:paraId="5BF91171" w14:textId="47C4D28C" w:rsidR="00A47673" w:rsidRPr="0053164F" w:rsidRDefault="006D0B5A" w:rsidP="006D0B5A">
      <w:pPr>
        <w:suppressAutoHyphens w:val="0"/>
        <w:autoSpaceDE w:val="0"/>
        <w:autoSpaceDN w:val="0"/>
        <w:adjustRightInd w:val="0"/>
        <w:jc w:val="both"/>
      </w:pPr>
      <w:r w:rsidRPr="0053164F">
        <w:t>Tous les frais techniques afférents à l’ensemble des espaces visés à l’article 3, qu’ils concernent la fabrication, l’installation, l’entretien et la maintenance et le démontage des supports visuels</w:t>
      </w:r>
      <w:r w:rsidR="007830EA" w:rsidRPr="0053164F">
        <w:t>,</w:t>
      </w:r>
      <w:r w:rsidRPr="0053164F">
        <w:t xml:space="preserve"> sont à la charge exclusive du partenaire.</w:t>
      </w:r>
    </w:p>
    <w:p w14:paraId="52D03EE9" w14:textId="77777777" w:rsidR="00251BB4" w:rsidRPr="0053164F" w:rsidRDefault="00251BB4" w:rsidP="006D0B5A">
      <w:pPr>
        <w:suppressAutoHyphens w:val="0"/>
        <w:autoSpaceDE w:val="0"/>
        <w:autoSpaceDN w:val="0"/>
        <w:adjustRightInd w:val="0"/>
        <w:jc w:val="both"/>
      </w:pPr>
    </w:p>
    <w:p w14:paraId="1A0A4910" w14:textId="77777777" w:rsidR="00251BB4" w:rsidRPr="0053164F" w:rsidRDefault="00251BB4" w:rsidP="006D0B5A">
      <w:pPr>
        <w:suppressAutoHyphens w:val="0"/>
        <w:autoSpaceDE w:val="0"/>
        <w:autoSpaceDN w:val="0"/>
        <w:adjustRightInd w:val="0"/>
        <w:jc w:val="both"/>
      </w:pPr>
      <w:r w:rsidRPr="0053164F">
        <w:t>De la même façon, toutes les démarches afférentes à ces espaces, et notamment la demande d’autorisation préalable pour la pose d’enseigne visible depuis le domaine public, imposée par les articles L. 581-9 et L. 581-44, R. 581-9 à R. 581-21 du code de l’environnement, sont à la charge exclusive du partenaire.</w:t>
      </w:r>
    </w:p>
    <w:p w14:paraId="17A1AB2E" w14:textId="77777777" w:rsidR="00251BB4" w:rsidRPr="0053164F" w:rsidRDefault="00251BB4" w:rsidP="006D0B5A">
      <w:pPr>
        <w:suppressAutoHyphens w:val="0"/>
        <w:autoSpaceDE w:val="0"/>
        <w:autoSpaceDN w:val="0"/>
        <w:adjustRightInd w:val="0"/>
        <w:jc w:val="both"/>
      </w:pPr>
    </w:p>
    <w:p w14:paraId="581B9C2B" w14:textId="3FDFAA66" w:rsidR="008F1E69" w:rsidRDefault="00251BB4" w:rsidP="00EC2C3A">
      <w:pPr>
        <w:suppressAutoHyphens w:val="0"/>
        <w:autoSpaceDE w:val="0"/>
        <w:autoSpaceDN w:val="0"/>
        <w:adjustRightInd w:val="0"/>
        <w:jc w:val="both"/>
      </w:pPr>
      <w:r w:rsidRPr="0053164F">
        <w:t>Enfin</w:t>
      </w:r>
      <w:r w:rsidR="00D44374" w:rsidRPr="0053164F">
        <w:t>,</w:t>
      </w:r>
      <w:r w:rsidRPr="0053164F">
        <w:t xml:space="preserve"> les taxes afférentes à ces espaces, et notamment la taxe locale sur la publicité extérieure</w:t>
      </w:r>
      <w:r w:rsidR="00D44374" w:rsidRPr="0053164F">
        <w:t>,</w:t>
      </w:r>
      <w:r w:rsidRPr="0053164F">
        <w:t xml:space="preserve"> sont à la charge exclusive du partenaire.</w:t>
      </w:r>
    </w:p>
    <w:p w14:paraId="0298DF47" w14:textId="77777777" w:rsidR="00C54D81" w:rsidRPr="00EC2C3A" w:rsidRDefault="00C54D81" w:rsidP="00EC2C3A">
      <w:pPr>
        <w:suppressAutoHyphens w:val="0"/>
        <w:autoSpaceDE w:val="0"/>
        <w:autoSpaceDN w:val="0"/>
        <w:adjustRightInd w:val="0"/>
        <w:jc w:val="both"/>
      </w:pPr>
    </w:p>
    <w:p w14:paraId="364305EC" w14:textId="7FA17913" w:rsidR="00675CB8" w:rsidRPr="002D212C" w:rsidRDefault="00675CB8" w:rsidP="00DE6528">
      <w:pPr>
        <w:pStyle w:val="Titre1"/>
      </w:pPr>
      <w:bookmarkStart w:id="24" w:name="_Toc68255778"/>
      <w:r w:rsidRPr="002D212C">
        <w:t xml:space="preserve">ARTICLE </w:t>
      </w:r>
      <w:r w:rsidR="00F25864" w:rsidRPr="002D212C">
        <w:t>7</w:t>
      </w:r>
      <w:r w:rsidRPr="002D212C">
        <w:t xml:space="preserve"> – </w:t>
      </w:r>
      <w:r w:rsidR="002D212C" w:rsidRPr="002D212C">
        <w:t>EXPIRATION ANTICIPÉE DE LA CONVENTION</w:t>
      </w:r>
      <w:bookmarkEnd w:id="24"/>
    </w:p>
    <w:p w14:paraId="44470294" w14:textId="77777777" w:rsidR="00C9014A" w:rsidRPr="0053164F" w:rsidRDefault="00C9014A" w:rsidP="00675CB8">
      <w:pPr>
        <w:jc w:val="both"/>
      </w:pPr>
    </w:p>
    <w:p w14:paraId="319AB80A" w14:textId="768BA638" w:rsidR="00D44374" w:rsidRDefault="005D6688" w:rsidP="005D6688">
      <w:pPr>
        <w:jc w:val="both"/>
      </w:pPr>
      <w:r w:rsidRPr="0053164F">
        <w:t>En cas de manquement grave de l</w:t>
      </w:r>
      <w:r w:rsidR="00792C0D" w:rsidRPr="0053164F">
        <w:t>’</w:t>
      </w:r>
      <w:r w:rsidRPr="0053164F">
        <w:t>une ou l</w:t>
      </w:r>
      <w:r w:rsidR="00792C0D" w:rsidRPr="0053164F">
        <w:t>’</w:t>
      </w:r>
      <w:r w:rsidRPr="0053164F">
        <w:t>autre des parties à l</w:t>
      </w:r>
      <w:r w:rsidR="00792C0D" w:rsidRPr="0053164F">
        <w:t>’</w:t>
      </w:r>
      <w:r w:rsidRPr="0053164F">
        <w:t xml:space="preserve">une de ses obligations dans </w:t>
      </w:r>
      <w:r w:rsidR="008F1E69" w:rsidRPr="0053164F">
        <w:t xml:space="preserve">le cadre de </w:t>
      </w:r>
      <w:r w:rsidRPr="0053164F">
        <w:t>l</w:t>
      </w:r>
      <w:r w:rsidR="00792C0D" w:rsidRPr="0053164F">
        <w:t>’</w:t>
      </w:r>
      <w:r w:rsidRPr="0053164F">
        <w:t xml:space="preserve">exécution de la </w:t>
      </w:r>
      <w:r w:rsidR="008F1E69" w:rsidRPr="0053164F">
        <w:t xml:space="preserve">présente </w:t>
      </w:r>
      <w:r w:rsidRPr="0053164F">
        <w:t>convention, la partie qui se prévaut des manquements de son partenaire se rapprochera de ce dernier aux fins d</w:t>
      </w:r>
      <w:r w:rsidR="00792C0D" w:rsidRPr="0053164F">
        <w:t>’</w:t>
      </w:r>
      <w:r w:rsidRPr="0053164F">
        <w:t xml:space="preserve">envisager les solutions </w:t>
      </w:r>
      <w:r w:rsidR="008F1E69" w:rsidRPr="0053164F">
        <w:t xml:space="preserve">amiables </w:t>
      </w:r>
      <w:r w:rsidRPr="0053164F">
        <w:t>à apporter pour le rétablissement de relations contractuelles normales.</w:t>
      </w:r>
    </w:p>
    <w:p w14:paraId="065EFBA2" w14:textId="77777777" w:rsidR="0087006D" w:rsidRPr="0053164F" w:rsidRDefault="0087006D" w:rsidP="005D6688">
      <w:pPr>
        <w:jc w:val="both"/>
      </w:pPr>
    </w:p>
    <w:p w14:paraId="17932E54" w14:textId="77777777" w:rsidR="005D6688" w:rsidRPr="0053164F" w:rsidRDefault="005D6688" w:rsidP="00DE6528">
      <w:pPr>
        <w:pStyle w:val="Titre2"/>
      </w:pPr>
      <w:bookmarkStart w:id="25" w:name="_Toc68255779"/>
      <w:r w:rsidRPr="0053164F">
        <w:t>Article 7.1 – Résiliation judiciaire</w:t>
      </w:r>
      <w:bookmarkEnd w:id="25"/>
    </w:p>
    <w:p w14:paraId="04650611" w14:textId="77777777" w:rsidR="0093353E" w:rsidRPr="0053164F" w:rsidRDefault="0093353E" w:rsidP="005D6688">
      <w:pPr>
        <w:jc w:val="both"/>
      </w:pPr>
    </w:p>
    <w:p w14:paraId="32E99273" w14:textId="6674A249" w:rsidR="0093353E" w:rsidRPr="0053164F" w:rsidRDefault="005D6688" w:rsidP="005D6688">
      <w:pPr>
        <w:jc w:val="both"/>
      </w:pPr>
      <w:r w:rsidRPr="0053164F">
        <w:t>Ce n</w:t>
      </w:r>
      <w:r w:rsidR="00792C0D" w:rsidRPr="0053164F">
        <w:t>’</w:t>
      </w:r>
      <w:r w:rsidRPr="0053164F">
        <w:t>est qu</w:t>
      </w:r>
      <w:r w:rsidR="00792C0D" w:rsidRPr="0053164F">
        <w:t>’</w:t>
      </w:r>
      <w:r w:rsidRPr="0053164F">
        <w:t>en cas d</w:t>
      </w:r>
      <w:r w:rsidR="00792C0D" w:rsidRPr="0053164F">
        <w:t>’</w:t>
      </w:r>
      <w:r w:rsidRPr="0053164F">
        <w:t>impossibilité persistante de s</w:t>
      </w:r>
      <w:r w:rsidR="00792C0D" w:rsidRPr="0053164F">
        <w:t>’</w:t>
      </w:r>
      <w:r w:rsidRPr="0053164F">
        <w:t>entendre sur les solutions à apporter que la partie la plus diligente saisira la juridiction compétente, cette solution ne devant être envisagée qu</w:t>
      </w:r>
      <w:r w:rsidR="00792C0D" w:rsidRPr="0053164F">
        <w:t>’</w:t>
      </w:r>
      <w:r w:rsidRPr="0053164F">
        <w:t>en dernière extrémité.</w:t>
      </w:r>
    </w:p>
    <w:p w14:paraId="02353491" w14:textId="77777777" w:rsidR="00B806E0" w:rsidRPr="0053164F" w:rsidRDefault="00B806E0" w:rsidP="005D6688">
      <w:pPr>
        <w:jc w:val="both"/>
      </w:pPr>
    </w:p>
    <w:p w14:paraId="4E2E462A" w14:textId="114E1562" w:rsidR="005D6688" w:rsidRPr="0053164F" w:rsidRDefault="005D6688" w:rsidP="00DE6528">
      <w:pPr>
        <w:pStyle w:val="Titre2"/>
      </w:pPr>
      <w:bookmarkStart w:id="26" w:name="_Toc68255780"/>
      <w:r w:rsidRPr="0053164F">
        <w:t xml:space="preserve">Article 7.2 – Résiliation </w:t>
      </w:r>
      <w:r w:rsidR="00E23499">
        <w:t>pour faute</w:t>
      </w:r>
      <w:bookmarkEnd w:id="26"/>
    </w:p>
    <w:p w14:paraId="04E8219D" w14:textId="77777777" w:rsidR="0087006D" w:rsidRDefault="0087006D" w:rsidP="00032228">
      <w:pPr>
        <w:jc w:val="both"/>
      </w:pPr>
    </w:p>
    <w:p w14:paraId="710FD037" w14:textId="35854A7F" w:rsidR="00B1648B" w:rsidRPr="0053164F" w:rsidRDefault="005D6688" w:rsidP="00032228">
      <w:pPr>
        <w:jc w:val="both"/>
      </w:pPr>
      <w:r w:rsidRPr="0053164F">
        <w:t>En cas d</w:t>
      </w:r>
      <w:r w:rsidR="00792C0D" w:rsidRPr="0053164F">
        <w:t>’</w:t>
      </w:r>
      <w:r w:rsidRPr="0053164F">
        <w:t>inexécution de ses obligations contractuelles par l</w:t>
      </w:r>
      <w:r w:rsidR="00792C0D" w:rsidRPr="0053164F">
        <w:t>’</w:t>
      </w:r>
      <w:r w:rsidRPr="0053164F">
        <w:t>une des parties, l</w:t>
      </w:r>
      <w:r w:rsidR="00792C0D" w:rsidRPr="0053164F">
        <w:t>’</w:t>
      </w:r>
      <w:r w:rsidRPr="0053164F">
        <w:t>autre partie peut résilier de plein droit la présente convention après un délai de</w:t>
      </w:r>
      <w:r w:rsidR="00351026">
        <w:t xml:space="preserve"> deux</w:t>
      </w:r>
      <w:r w:rsidRPr="0053164F">
        <w:t xml:space="preserve"> mois suivant mise en demeure par lettre recommandée avec accusé de réception restée sans effet.</w:t>
      </w:r>
    </w:p>
    <w:p w14:paraId="35FFD6E8" w14:textId="4723E227" w:rsidR="00FE16B1" w:rsidRDefault="00FE16B1" w:rsidP="00FE16B1">
      <w:pPr>
        <w:jc w:val="both"/>
      </w:pPr>
    </w:p>
    <w:p w14:paraId="68D6AAA7" w14:textId="2382B2BF" w:rsidR="000C5C5F" w:rsidRPr="0053164F" w:rsidRDefault="00FE16B1" w:rsidP="005D6688">
      <w:pPr>
        <w:jc w:val="both"/>
      </w:pPr>
      <w:r>
        <w:t>Dans ce cas</w:t>
      </w:r>
      <w:r w:rsidRPr="0053164F">
        <w:t>,</w:t>
      </w:r>
      <w:r>
        <w:t xml:space="preserve"> </w:t>
      </w:r>
      <w:r w:rsidR="00C104A9">
        <w:t>l’ensemble des dispositions prévues à l’article 2.2 de la présente convention reste applicable.</w:t>
      </w:r>
    </w:p>
    <w:p w14:paraId="7C56EC9B" w14:textId="2392036A" w:rsidR="00FE16B1" w:rsidRPr="0053164F" w:rsidRDefault="00FE16B1" w:rsidP="005D6688">
      <w:pPr>
        <w:jc w:val="both"/>
      </w:pPr>
    </w:p>
    <w:p w14:paraId="317D72EF" w14:textId="350876D4" w:rsidR="005D6688" w:rsidRPr="0053164F" w:rsidRDefault="005D6688" w:rsidP="00DE6528">
      <w:pPr>
        <w:pStyle w:val="Titre2"/>
      </w:pPr>
      <w:bookmarkStart w:id="27" w:name="_Toc68255781"/>
      <w:r w:rsidRPr="0053164F">
        <w:t xml:space="preserve">Article 7.3 – Résiliation </w:t>
      </w:r>
      <w:r w:rsidR="00E23499">
        <w:t>contractuelle</w:t>
      </w:r>
      <w:bookmarkEnd w:id="27"/>
    </w:p>
    <w:p w14:paraId="34AF0454" w14:textId="77777777" w:rsidR="0093353E" w:rsidRPr="0053164F" w:rsidRDefault="0093353E" w:rsidP="005D6688">
      <w:pPr>
        <w:jc w:val="both"/>
      </w:pPr>
    </w:p>
    <w:p w14:paraId="3945EBA0" w14:textId="6E49D0F8" w:rsidR="005D6688" w:rsidRDefault="005D6688" w:rsidP="005D6688">
      <w:pPr>
        <w:jc w:val="both"/>
      </w:pPr>
      <w:r w:rsidRPr="0053164F">
        <w:t>Les partenaires peuvent convenir d</w:t>
      </w:r>
      <w:r w:rsidR="00792C0D" w:rsidRPr="0053164F">
        <w:t>’</w:t>
      </w:r>
      <w:r w:rsidRPr="0053164F">
        <w:t>une résiliation anticipée, d</w:t>
      </w:r>
      <w:r w:rsidR="00792C0D" w:rsidRPr="0053164F">
        <w:t>’</w:t>
      </w:r>
      <w:r w:rsidRPr="0053164F">
        <w:t>un commun accord à tout moment avant le terme du contrat</w:t>
      </w:r>
      <w:r w:rsidR="00E23499">
        <w:t>, et s’accorder (sous réserve des dispositions de l’article 7.5) sur les conséquences financières de celle-ci</w:t>
      </w:r>
      <w:r w:rsidRPr="0053164F">
        <w:t>.</w:t>
      </w:r>
    </w:p>
    <w:p w14:paraId="4A6D1C2F" w14:textId="6330FE7E" w:rsidR="00F42F35" w:rsidRDefault="00F42F35" w:rsidP="005D6688">
      <w:pPr>
        <w:jc w:val="both"/>
      </w:pPr>
    </w:p>
    <w:p w14:paraId="30A652B9" w14:textId="77777777" w:rsidR="001F118F" w:rsidRDefault="001F118F">
      <w:pPr>
        <w:suppressAutoHyphens w:val="0"/>
        <w:rPr>
          <w:b/>
        </w:rPr>
      </w:pPr>
      <w:r>
        <w:br w:type="page"/>
      </w:r>
    </w:p>
    <w:p w14:paraId="11080C29" w14:textId="67CFF992" w:rsidR="00E23499" w:rsidRPr="0053164F" w:rsidRDefault="00E23499" w:rsidP="00DE6528">
      <w:pPr>
        <w:pStyle w:val="Titre2"/>
      </w:pPr>
      <w:bookmarkStart w:id="28" w:name="_Toc68255782"/>
      <w:r w:rsidRPr="0053164F">
        <w:lastRenderedPageBreak/>
        <w:t>Article 7.</w:t>
      </w:r>
      <w:r>
        <w:t>4</w:t>
      </w:r>
      <w:r w:rsidRPr="0053164F">
        <w:t xml:space="preserve"> – Résiliation </w:t>
      </w:r>
      <w:r>
        <w:t>pour motif d’intérêt général</w:t>
      </w:r>
      <w:bookmarkEnd w:id="28"/>
    </w:p>
    <w:p w14:paraId="7CC74631" w14:textId="77777777" w:rsidR="00E23499" w:rsidRPr="0053164F" w:rsidRDefault="00E23499" w:rsidP="00E23499">
      <w:pPr>
        <w:jc w:val="both"/>
      </w:pPr>
    </w:p>
    <w:p w14:paraId="67033777" w14:textId="39079175" w:rsidR="0036412F" w:rsidRDefault="00F757D2" w:rsidP="005D6688">
      <w:pPr>
        <w:jc w:val="both"/>
      </w:pPr>
      <w:r w:rsidRPr="0053164F">
        <w:t>Une résiliation anticipée peut également intervenir à l’initiative de Montpellier Méditerranée Métropole</w:t>
      </w:r>
      <w:r w:rsidR="008F19AB" w:rsidRPr="0053164F">
        <w:t xml:space="preserve"> pour un motif d’intérêt général conformément à l’article R.</w:t>
      </w:r>
      <w:r w:rsidR="00F42F35">
        <w:t xml:space="preserve"> </w:t>
      </w:r>
      <w:r w:rsidR="008F19AB" w:rsidRPr="0053164F">
        <w:t xml:space="preserve">2122-7 du </w:t>
      </w:r>
      <w:r w:rsidR="00F42F35">
        <w:t>c</w:t>
      </w:r>
      <w:r w:rsidR="008F19AB" w:rsidRPr="0053164F">
        <w:t xml:space="preserve">ode </w:t>
      </w:r>
      <w:r w:rsidR="00F42F35">
        <w:t>g</w:t>
      </w:r>
      <w:r w:rsidR="008F19AB" w:rsidRPr="0053164F">
        <w:t xml:space="preserve">énéral de la </w:t>
      </w:r>
      <w:r w:rsidR="00F42F35">
        <w:t>p</w:t>
      </w:r>
      <w:r w:rsidR="008F19AB" w:rsidRPr="0053164F">
        <w:t xml:space="preserve">ropriété des </w:t>
      </w:r>
      <w:r w:rsidR="00F42F35">
        <w:t>p</w:t>
      </w:r>
      <w:r w:rsidR="008F19AB" w:rsidRPr="0053164F">
        <w:t xml:space="preserve">ersonnes </w:t>
      </w:r>
      <w:r w:rsidR="00F42F35">
        <w:t>p</w:t>
      </w:r>
      <w:r w:rsidR="008F19AB" w:rsidRPr="0053164F">
        <w:t xml:space="preserve">ubliques. </w:t>
      </w:r>
    </w:p>
    <w:p w14:paraId="72640680" w14:textId="2DBCE365" w:rsidR="00FE16B1" w:rsidRDefault="00FE16B1" w:rsidP="005D6688">
      <w:pPr>
        <w:jc w:val="both"/>
      </w:pPr>
    </w:p>
    <w:p w14:paraId="7F47FDC0" w14:textId="34878307" w:rsidR="0036412F" w:rsidRDefault="00C104A9" w:rsidP="005D6688">
      <w:pPr>
        <w:jc w:val="both"/>
      </w:pPr>
      <w:r>
        <w:t>Dans ce cas</w:t>
      </w:r>
      <w:r w:rsidRPr="0053164F">
        <w:t>,</w:t>
      </w:r>
      <w:r>
        <w:t xml:space="preserve"> l’ensemble des dispositions prévues à l’article 2.2 de la présente convention reste applicable.</w:t>
      </w:r>
    </w:p>
    <w:p w14:paraId="4DBA7BA8" w14:textId="62993E89" w:rsidR="00E23499" w:rsidRDefault="00E23499" w:rsidP="005D6688">
      <w:pPr>
        <w:jc w:val="both"/>
      </w:pPr>
    </w:p>
    <w:p w14:paraId="2C0108BA" w14:textId="20D6D91F" w:rsidR="00E23499" w:rsidRDefault="00E23499" w:rsidP="005D6688">
      <w:pPr>
        <w:jc w:val="both"/>
      </w:pPr>
      <w:r>
        <w:t>Dans ce cas, l’occupant pour</w:t>
      </w:r>
      <w:r w:rsidR="00032228">
        <w:t>ra</w:t>
      </w:r>
      <w:r>
        <w:t xml:space="preserve"> prétendre à une indemnité calculée dans les conditions de l’article R. 2125-5 du même code.</w:t>
      </w:r>
    </w:p>
    <w:p w14:paraId="49DD2D0C" w14:textId="77777777" w:rsidR="0093353E" w:rsidRPr="0053164F" w:rsidRDefault="0093353E" w:rsidP="007446FB">
      <w:pPr>
        <w:jc w:val="both"/>
      </w:pPr>
    </w:p>
    <w:p w14:paraId="4515F4C9" w14:textId="2A864B3C" w:rsidR="005D6688" w:rsidRPr="0053164F" w:rsidRDefault="005D6688" w:rsidP="00DE6528">
      <w:pPr>
        <w:pStyle w:val="Titre2"/>
      </w:pPr>
      <w:bookmarkStart w:id="29" w:name="_Toc68255783"/>
      <w:r w:rsidRPr="0053164F">
        <w:t>Article 7.</w:t>
      </w:r>
      <w:r w:rsidR="00E23499">
        <w:t>5</w:t>
      </w:r>
      <w:r w:rsidR="00E23499" w:rsidRPr="0053164F">
        <w:t xml:space="preserve"> </w:t>
      </w:r>
      <w:r w:rsidRPr="0053164F">
        <w:t xml:space="preserve">– </w:t>
      </w:r>
      <w:r w:rsidR="00063036">
        <w:t>Effets</w:t>
      </w:r>
      <w:r w:rsidR="00063036" w:rsidRPr="0053164F">
        <w:t xml:space="preserve"> </w:t>
      </w:r>
      <w:r w:rsidRPr="0053164F">
        <w:t>de la résiliation</w:t>
      </w:r>
      <w:bookmarkEnd w:id="29"/>
    </w:p>
    <w:p w14:paraId="765C8B2C" w14:textId="77777777" w:rsidR="0093353E" w:rsidRPr="0053164F" w:rsidRDefault="0093353E">
      <w:pPr>
        <w:jc w:val="both"/>
      </w:pPr>
    </w:p>
    <w:p w14:paraId="79B16621" w14:textId="62392038" w:rsidR="00063036" w:rsidRDefault="005D6688" w:rsidP="00B6213B">
      <w:pPr>
        <w:jc w:val="both"/>
      </w:pPr>
      <w:r w:rsidRPr="0053164F">
        <w:t>La résiliation sera effective</w:t>
      </w:r>
      <w:r w:rsidR="00E32C7C">
        <w:t xml:space="preserve"> </w:t>
      </w:r>
      <w:r w:rsidR="00063036">
        <w:t>à</w:t>
      </w:r>
      <w:r w:rsidR="00E32C7C">
        <w:t xml:space="preserve"> </w:t>
      </w:r>
      <w:r w:rsidRPr="0053164F">
        <w:t>l</w:t>
      </w:r>
      <w:r w:rsidR="00792C0D" w:rsidRPr="0053164F">
        <w:t>’</w:t>
      </w:r>
      <w:r w:rsidRPr="0053164F">
        <w:t xml:space="preserve">issue du délai de préavis de </w:t>
      </w:r>
      <w:r w:rsidR="00351026">
        <w:t>deux</w:t>
      </w:r>
      <w:r w:rsidR="00351026" w:rsidRPr="0053164F">
        <w:t xml:space="preserve"> </w:t>
      </w:r>
      <w:r w:rsidRPr="0053164F">
        <w:t>mois commençant à courir à compter de la notification de la mise en demeure, sauf si dans ce délai les obligations citées dans la mise en demeure ont été exécutées ou ont fait l</w:t>
      </w:r>
      <w:r w:rsidR="00792C0D" w:rsidRPr="0053164F">
        <w:t>’</w:t>
      </w:r>
      <w:r w:rsidRPr="0053164F">
        <w:t>objet d</w:t>
      </w:r>
      <w:r w:rsidR="00792C0D" w:rsidRPr="0053164F">
        <w:t>’</w:t>
      </w:r>
      <w:r w:rsidRPr="0053164F">
        <w:t>un début d</w:t>
      </w:r>
      <w:r w:rsidR="00792C0D" w:rsidRPr="0053164F">
        <w:t>’</w:t>
      </w:r>
      <w:r w:rsidRPr="0053164F">
        <w:t>exécution ou si l</w:t>
      </w:r>
      <w:r w:rsidR="00792C0D" w:rsidRPr="0053164F">
        <w:t>’</w:t>
      </w:r>
      <w:r w:rsidRPr="0053164F">
        <w:t>inexécution des obligations requises est consécutive à un cas de force majeure</w:t>
      </w:r>
      <w:r w:rsidR="00063036">
        <w:t>.</w:t>
      </w:r>
    </w:p>
    <w:p w14:paraId="2FB23D82" w14:textId="77777777" w:rsidR="00063036" w:rsidRDefault="00063036" w:rsidP="00B6213B">
      <w:pPr>
        <w:jc w:val="both"/>
      </w:pPr>
    </w:p>
    <w:p w14:paraId="319635A6" w14:textId="53AFDC7E" w:rsidR="007446FB" w:rsidRDefault="007446FB" w:rsidP="00B6213B">
      <w:pPr>
        <w:jc w:val="both"/>
      </w:pPr>
      <w:r>
        <w:t>En cas de résiliation anticipée d’un commun accord, la résiliation est effective à l’issue du délai de préavis fixé d’un commun accord et par écrit entre Montpellier Méditerranée Métropole et le partenaire.</w:t>
      </w:r>
    </w:p>
    <w:p w14:paraId="6A94F466" w14:textId="77777777" w:rsidR="007446FB" w:rsidRDefault="007446FB" w:rsidP="00B6213B">
      <w:pPr>
        <w:jc w:val="both"/>
      </w:pPr>
    </w:p>
    <w:p w14:paraId="718C1157" w14:textId="72636171" w:rsidR="007446FB" w:rsidRDefault="007446FB" w:rsidP="00B6213B">
      <w:pPr>
        <w:jc w:val="both"/>
      </w:pPr>
      <w:r>
        <w:t>En cas de résiliation de la convention, le sort de la redevance due par le partenaire sera réglé comme suit :</w:t>
      </w:r>
    </w:p>
    <w:p w14:paraId="2582389C" w14:textId="6C06BC87" w:rsidR="00D359CC" w:rsidRDefault="00D359CC">
      <w:pPr>
        <w:suppressAutoHyphens w:val="0"/>
      </w:pPr>
    </w:p>
    <w:p w14:paraId="14E88955" w14:textId="3B40A0A9" w:rsidR="00063036" w:rsidRDefault="004B0304" w:rsidP="00B6213B">
      <w:pPr>
        <w:pStyle w:val="Paragraphedeliste"/>
        <w:numPr>
          <w:ilvl w:val="0"/>
          <w:numId w:val="9"/>
        </w:numPr>
        <w:jc w:val="both"/>
      </w:pPr>
      <w:proofErr w:type="gramStart"/>
      <w:r>
        <w:t>e</w:t>
      </w:r>
      <w:r w:rsidR="00063036">
        <w:t>n</w:t>
      </w:r>
      <w:proofErr w:type="gramEnd"/>
      <w:r w:rsidR="00063036">
        <w:t xml:space="preserve"> cas de résiliation</w:t>
      </w:r>
      <w:r w:rsidR="007446FB">
        <w:t xml:space="preserve"> pour faute de Montpellier Méditerranée Métropole, une redevance calculée au </w:t>
      </w:r>
      <w:r w:rsidR="007446FB">
        <w:rPr>
          <w:i/>
        </w:rPr>
        <w:t xml:space="preserve">prorata </w:t>
      </w:r>
      <w:proofErr w:type="spellStart"/>
      <w:r w:rsidR="007446FB">
        <w:rPr>
          <w:i/>
        </w:rPr>
        <w:t>temporis</w:t>
      </w:r>
      <w:proofErr w:type="spellEnd"/>
      <w:r w:rsidR="007446FB">
        <w:t xml:space="preserve"> du nombre de jours écoulés entre le début de la saison sportive en cours et l’issue du préavis de deux mois</w:t>
      </w:r>
      <w:r w:rsidR="00E32C7C">
        <w:t xml:space="preserve"> sera versée par le partenaire dans les trente jours à compter de la réception du titre exécutoire émis, déduction faite des sommes déjà versées au titre de la même saison sportive</w:t>
      </w:r>
      <w:r w:rsidR="007446FB">
        <w:t>. Les sommes devant éventuellement être restituées au partenaire sur le versement semestriel opéré en vertu de l’article 6.1 lui seront remboursées par Montpellier Méditerranée Métropole dans le délai de trente jours à compter de la demande émise par lui ;</w:t>
      </w:r>
    </w:p>
    <w:p w14:paraId="2F0AF497" w14:textId="3E1B2CFF" w:rsidR="007446FB" w:rsidRDefault="004B0304" w:rsidP="00B6213B">
      <w:pPr>
        <w:pStyle w:val="Paragraphedeliste"/>
        <w:numPr>
          <w:ilvl w:val="0"/>
          <w:numId w:val="9"/>
        </w:numPr>
        <w:jc w:val="both"/>
      </w:pPr>
      <w:proofErr w:type="gramStart"/>
      <w:r>
        <w:t>e</w:t>
      </w:r>
      <w:r w:rsidR="007446FB">
        <w:t>n</w:t>
      </w:r>
      <w:proofErr w:type="gramEnd"/>
      <w:r w:rsidR="007446FB">
        <w:t xml:space="preserve"> cas de résiliation pour faute du partenaire, la totalité de la redevance due au titre de la saison sportive en cours sera versée par le partenaire dans les trente jours à compter de la réception du titre exécutoire émis, déduction faite des sommes déjà versées au titre de la même saison sportive ;</w:t>
      </w:r>
    </w:p>
    <w:p w14:paraId="413EEC57" w14:textId="366AA6AD" w:rsidR="007446FB" w:rsidRPr="0053164F" w:rsidRDefault="004B0304" w:rsidP="00B6213B">
      <w:pPr>
        <w:pStyle w:val="Paragraphedeliste"/>
        <w:numPr>
          <w:ilvl w:val="0"/>
          <w:numId w:val="9"/>
        </w:numPr>
        <w:jc w:val="both"/>
      </w:pPr>
      <w:proofErr w:type="gramStart"/>
      <w:r>
        <w:t>e</w:t>
      </w:r>
      <w:r w:rsidR="007446FB">
        <w:t>n</w:t>
      </w:r>
      <w:proofErr w:type="gramEnd"/>
      <w:r w:rsidR="007446FB">
        <w:t xml:space="preserve"> cas de résiliation d’un commun accord, une redevance calculée au </w:t>
      </w:r>
      <w:r w:rsidR="007446FB" w:rsidRPr="00B6213B">
        <w:rPr>
          <w:i/>
        </w:rPr>
        <w:t xml:space="preserve">prorata </w:t>
      </w:r>
      <w:proofErr w:type="spellStart"/>
      <w:r w:rsidR="007446FB" w:rsidRPr="00B6213B">
        <w:rPr>
          <w:i/>
        </w:rPr>
        <w:t>temporis</w:t>
      </w:r>
      <w:proofErr w:type="spellEnd"/>
      <w:r w:rsidR="007446FB">
        <w:t xml:space="preserve"> du nombre de jours écoulés entre le début </w:t>
      </w:r>
      <w:r w:rsidR="00E32C7C">
        <w:t>de la saison sportive en cours et la date fixée par les parties pour la fin de la convention sera versée par le partenaire dans les trente jours à compter de la réception du titre exécutoire émis, déduction faite des sommes déjà versées au titre de la même saison sportive. Le versement de la redevance ou le remboursement des sommes opéré en vertu de l’article 6.1 sera exécuté selon les modalités fixées par écrit entre Montpellier Méditerranée Métropole et le partenaire ou, à défaut de stipulation en ce sens, dans le délai de trente jours à compter de la réception du titre exécutoire émis ou de la demande émise par le partenaire.</w:t>
      </w:r>
    </w:p>
    <w:p w14:paraId="2FA4B2CE" w14:textId="77777777" w:rsidR="00AF6BAA" w:rsidRPr="0053164F" w:rsidRDefault="00AF6BAA" w:rsidP="007446FB">
      <w:pPr>
        <w:jc w:val="both"/>
      </w:pPr>
    </w:p>
    <w:p w14:paraId="2FAAFEA9" w14:textId="77777777" w:rsidR="007E43C8" w:rsidRDefault="007E43C8">
      <w:pPr>
        <w:suppressAutoHyphens w:val="0"/>
        <w:rPr>
          <w:b/>
        </w:rPr>
      </w:pPr>
      <w:r>
        <w:br w:type="page"/>
      </w:r>
    </w:p>
    <w:p w14:paraId="5C6C65BF" w14:textId="09AC3CF3" w:rsidR="00F25864" w:rsidRPr="0053164F" w:rsidRDefault="00DE6528" w:rsidP="00DE6528">
      <w:pPr>
        <w:pStyle w:val="Titre1"/>
      </w:pPr>
      <w:bookmarkStart w:id="30" w:name="_Toc68255784"/>
      <w:r>
        <w:lastRenderedPageBreak/>
        <w:t>ARTICLE</w:t>
      </w:r>
      <w:r w:rsidR="00F25864" w:rsidRPr="0053164F">
        <w:t xml:space="preserve"> 8 – ASSURANCES</w:t>
      </w:r>
      <w:bookmarkEnd w:id="30"/>
    </w:p>
    <w:p w14:paraId="45883338" w14:textId="77777777" w:rsidR="00F25864" w:rsidRPr="0053164F" w:rsidRDefault="00F25864" w:rsidP="00675CB8">
      <w:pPr>
        <w:jc w:val="both"/>
        <w:rPr>
          <w:caps/>
        </w:rPr>
      </w:pPr>
    </w:p>
    <w:p w14:paraId="1521B53A" w14:textId="77777777" w:rsidR="00F25864" w:rsidRPr="0053164F" w:rsidRDefault="00F25864" w:rsidP="00B806E0">
      <w:pPr>
        <w:suppressAutoHyphens w:val="0"/>
        <w:jc w:val="both"/>
      </w:pPr>
      <w:r w:rsidRPr="0053164F">
        <w:t xml:space="preserve">L’occupant devra souscrire </w:t>
      </w:r>
      <w:r w:rsidR="0080269F" w:rsidRPr="0053164F">
        <w:t xml:space="preserve">les </w:t>
      </w:r>
      <w:r w:rsidRPr="0053164F">
        <w:t>police</w:t>
      </w:r>
      <w:r w:rsidR="0080269F" w:rsidRPr="0053164F">
        <w:t>s</w:t>
      </w:r>
      <w:r w:rsidRPr="0053164F">
        <w:t xml:space="preserve"> d’assurance auprès de compagnies notoirement solvables, pour des sommes suffisantes, couvrant tous les dommages pouvant résulter des activités exercées au cours de l’utilisation des </w:t>
      </w:r>
      <w:r w:rsidR="0080269F" w:rsidRPr="0053164F">
        <w:t xml:space="preserve">biens </w:t>
      </w:r>
      <w:r w:rsidRPr="0053164F">
        <w:t>objets de la convention. Il devra justifier chaque année et à chaque demande de Montpellier Méditerranée Métropole, de l’existence de</w:t>
      </w:r>
      <w:r w:rsidR="0080269F" w:rsidRPr="0053164F">
        <w:t>s</w:t>
      </w:r>
      <w:r w:rsidRPr="0053164F">
        <w:t xml:space="preserve"> police</w:t>
      </w:r>
      <w:r w:rsidR="0080269F" w:rsidRPr="0053164F">
        <w:t>s</w:t>
      </w:r>
      <w:r w:rsidRPr="0053164F">
        <w:t xml:space="preserve"> d’assurance et du règlement des primes correspondantes. En aucun cas, Montpellier Méditerranée Métropole ne saurait être tenu</w:t>
      </w:r>
      <w:r w:rsidR="005A177C" w:rsidRPr="0053164F">
        <w:t>e</w:t>
      </w:r>
      <w:r w:rsidRPr="0053164F">
        <w:t xml:space="preserve"> responsable de tous vols, dégradations ou autres dommages pouvant interveni</w:t>
      </w:r>
      <w:r w:rsidR="00B806E0" w:rsidRPr="0053164F">
        <w:t>r à l’occasion de l’occupation</w:t>
      </w:r>
      <w:r w:rsidR="0080269F" w:rsidRPr="0053164F">
        <w:t xml:space="preserve"> consentie au titre de la présente convention</w:t>
      </w:r>
      <w:r w:rsidR="00B806E0" w:rsidRPr="0053164F">
        <w:t>.</w:t>
      </w:r>
    </w:p>
    <w:p w14:paraId="4932294B" w14:textId="77777777" w:rsidR="00D44374" w:rsidRPr="0053164F" w:rsidRDefault="00D44374" w:rsidP="00B806E0">
      <w:pPr>
        <w:suppressAutoHyphens w:val="0"/>
        <w:jc w:val="both"/>
      </w:pPr>
    </w:p>
    <w:p w14:paraId="2466F711" w14:textId="77777777" w:rsidR="005A177C" w:rsidRPr="0053164F" w:rsidRDefault="00F25864" w:rsidP="00F25864">
      <w:pPr>
        <w:suppressAutoHyphens w:val="0"/>
      </w:pPr>
      <w:r w:rsidRPr="0053164F">
        <w:t xml:space="preserve">L’occupant s’engage à être </w:t>
      </w:r>
      <w:r w:rsidR="00CD6BE5" w:rsidRPr="0053164F">
        <w:t xml:space="preserve">notamment </w:t>
      </w:r>
      <w:r w:rsidRPr="0053164F">
        <w:t>couvert par les assurances suivantes :</w:t>
      </w:r>
    </w:p>
    <w:p w14:paraId="1D211255" w14:textId="77777777" w:rsidR="00D44374" w:rsidRPr="0053164F" w:rsidRDefault="00D44374" w:rsidP="00F25864">
      <w:pPr>
        <w:suppressAutoHyphens w:val="0"/>
      </w:pPr>
    </w:p>
    <w:p w14:paraId="18C9017A" w14:textId="7D394CB4" w:rsidR="005A177C" w:rsidRPr="0053164F" w:rsidRDefault="004F1A94" w:rsidP="005A177C">
      <w:pPr>
        <w:numPr>
          <w:ilvl w:val="0"/>
          <w:numId w:val="9"/>
        </w:numPr>
        <w:suppressAutoHyphens w:val="0"/>
        <w:jc w:val="both"/>
      </w:pPr>
      <w:proofErr w:type="gramStart"/>
      <w:r>
        <w:t>r</w:t>
      </w:r>
      <w:r w:rsidR="005A177C" w:rsidRPr="0053164F">
        <w:t>esponsabilité</w:t>
      </w:r>
      <w:proofErr w:type="gramEnd"/>
      <w:r w:rsidR="005A177C" w:rsidRPr="0053164F">
        <w:t xml:space="preserve"> civile </w:t>
      </w:r>
      <w:r w:rsidR="00F25864" w:rsidRPr="0053164F">
        <w:t>garantissant les conséquences pécuniaires de l</w:t>
      </w:r>
      <w:r w:rsidR="00B806E0" w:rsidRPr="0053164F">
        <w:t xml:space="preserve">adite responsabilité qu'il peut </w:t>
      </w:r>
      <w:r w:rsidR="00F25864" w:rsidRPr="0053164F">
        <w:t>encourir à raison des dommages corporels matériels et</w:t>
      </w:r>
      <w:r w:rsidR="00B806E0" w:rsidRPr="0053164F">
        <w:t xml:space="preserve"> immatériels causés à des tiers ;</w:t>
      </w:r>
    </w:p>
    <w:p w14:paraId="724A5A71" w14:textId="3C474811" w:rsidR="005A177C" w:rsidRPr="0053164F" w:rsidRDefault="004F1A94" w:rsidP="00B806E0">
      <w:pPr>
        <w:numPr>
          <w:ilvl w:val="0"/>
          <w:numId w:val="9"/>
        </w:numPr>
        <w:jc w:val="both"/>
      </w:pPr>
      <w:proofErr w:type="gramStart"/>
      <w:r>
        <w:t>m</w:t>
      </w:r>
      <w:r w:rsidR="00B55E34" w:rsidRPr="0053164F">
        <w:t>ultiri</w:t>
      </w:r>
      <w:r w:rsidR="00251BB4" w:rsidRPr="0053164F">
        <w:t>s</w:t>
      </w:r>
      <w:r w:rsidR="00B55E34" w:rsidRPr="0053164F">
        <w:t>ques</w:t>
      </w:r>
      <w:proofErr w:type="gramEnd"/>
      <w:r w:rsidR="00B55E34" w:rsidRPr="0053164F">
        <w:t xml:space="preserve"> inhérents à l’occupation du site et notamment incendie, </w:t>
      </w:r>
      <w:r w:rsidR="00251BB4" w:rsidRPr="0053164F">
        <w:t>dommages él</w:t>
      </w:r>
      <w:r w:rsidR="00B55E34" w:rsidRPr="0053164F">
        <w:t>ectriques, explosion, dégâts des eaux, vol, bris de glaces,</w:t>
      </w:r>
      <w:r w:rsidR="006B7F7B" w:rsidRPr="0053164F">
        <w:t xml:space="preserve"> frais de déblaiement et de transport des décombre,</w:t>
      </w:r>
      <w:r w:rsidR="00B55E34" w:rsidRPr="0053164F">
        <w:t xml:space="preserve"> etc</w:t>
      </w:r>
      <w:r w:rsidR="00D44374" w:rsidRPr="0053164F">
        <w:t>.</w:t>
      </w:r>
      <w:r w:rsidR="00B55E34" w:rsidRPr="0053164F">
        <w:t> ;</w:t>
      </w:r>
    </w:p>
    <w:p w14:paraId="297C98F0" w14:textId="61934788" w:rsidR="00CD6BE5" w:rsidRPr="0053164F" w:rsidRDefault="004F1A94" w:rsidP="00B806E0">
      <w:pPr>
        <w:numPr>
          <w:ilvl w:val="0"/>
          <w:numId w:val="9"/>
        </w:numPr>
        <w:jc w:val="both"/>
      </w:pPr>
      <w:proofErr w:type="gramStart"/>
      <w:r>
        <w:t>r</w:t>
      </w:r>
      <w:r w:rsidR="00CD6BE5" w:rsidRPr="0053164F">
        <w:t>esponsabilité</w:t>
      </w:r>
      <w:proofErr w:type="gramEnd"/>
      <w:r w:rsidR="00CD6BE5" w:rsidRPr="0053164F">
        <w:t xml:space="preserve"> civile professionnelle des différents intervenants sous sa responsabilité dans le cadre de</w:t>
      </w:r>
      <w:r w:rsidR="00B55E34" w:rsidRPr="0053164F">
        <w:t xml:space="preserve"> </w:t>
      </w:r>
      <w:r w:rsidR="005A177C" w:rsidRPr="0053164F">
        <w:t>tous les travaux</w:t>
      </w:r>
      <w:r w:rsidR="00B55E34" w:rsidRPr="0053164F">
        <w:t xml:space="preserve"> entrepris sur site</w:t>
      </w:r>
      <w:r w:rsidR="005A177C" w:rsidRPr="0053164F">
        <w:t> ;</w:t>
      </w:r>
    </w:p>
    <w:p w14:paraId="2C03FAA4" w14:textId="3B1A1575" w:rsidR="00F25864" w:rsidRPr="0053164F" w:rsidRDefault="004F1A94" w:rsidP="00B806E0">
      <w:pPr>
        <w:numPr>
          <w:ilvl w:val="0"/>
          <w:numId w:val="9"/>
        </w:numPr>
        <w:jc w:val="both"/>
      </w:pPr>
      <w:proofErr w:type="gramStart"/>
      <w:r>
        <w:t>l</w:t>
      </w:r>
      <w:r w:rsidR="00F25864" w:rsidRPr="0053164F">
        <w:t>e</w:t>
      </w:r>
      <w:proofErr w:type="gramEnd"/>
      <w:r w:rsidR="00F25864" w:rsidRPr="0053164F">
        <w:t xml:space="preserve"> r</w:t>
      </w:r>
      <w:r w:rsidR="00B806E0" w:rsidRPr="0053164F">
        <w:t>ecours des voisins et des t</w:t>
      </w:r>
      <w:r w:rsidR="00D44374" w:rsidRPr="0053164F">
        <w:t>iers.</w:t>
      </w:r>
    </w:p>
    <w:p w14:paraId="2FB33C0C" w14:textId="77777777" w:rsidR="00F25864" w:rsidRPr="0053164F" w:rsidRDefault="00F25864" w:rsidP="00864703">
      <w:pPr>
        <w:jc w:val="both"/>
        <w:rPr>
          <w:lang w:eastAsia="fr-FR"/>
        </w:rPr>
      </w:pPr>
    </w:p>
    <w:p w14:paraId="0A13635E" w14:textId="77777777" w:rsidR="006B7F7B" w:rsidRPr="0053164F" w:rsidRDefault="006B7F7B" w:rsidP="00864703">
      <w:pPr>
        <w:jc w:val="both"/>
        <w:rPr>
          <w:lang w:eastAsia="fr-FR"/>
        </w:rPr>
      </w:pPr>
      <w:r w:rsidRPr="0053164F">
        <w:rPr>
          <w:lang w:eastAsia="fr-FR"/>
        </w:rPr>
        <w:t xml:space="preserve">Concernant les risques non énumérés ci-dessus, l’attention du partenaire est attirée sur la nécessité de souscrire, s’il le juge opportun, les diverses polices s’y rapportant. </w:t>
      </w:r>
    </w:p>
    <w:p w14:paraId="16CF5EB6" w14:textId="52EB4C8B" w:rsidR="00D359CC" w:rsidRDefault="00D359CC">
      <w:pPr>
        <w:suppressAutoHyphens w:val="0"/>
      </w:pPr>
    </w:p>
    <w:p w14:paraId="02FFF792" w14:textId="33DBEAE7" w:rsidR="00F25864" w:rsidRPr="0053164F" w:rsidRDefault="00F25864" w:rsidP="00864703">
      <w:pPr>
        <w:suppressAutoHyphens w:val="0"/>
        <w:jc w:val="both"/>
      </w:pPr>
      <w:r w:rsidRPr="0053164F">
        <w:t xml:space="preserve">Toute surprime ou cotisation supplémentaire, qui serait mise à la charge de Montpellier Méditerranée Métropole, du fait de l’activité </w:t>
      </w:r>
      <w:r w:rsidR="00864703" w:rsidRPr="0053164F">
        <w:t>de l'occupant</w:t>
      </w:r>
      <w:r w:rsidRPr="0053164F">
        <w:t>, devra être remboursée à Montpellier Méditerranée Métropole sur sa simple demande. L’occupant devra signaler immédiatement à son assureur tout fait dommageable pour lui-même ou pour autrui, quelle qu’en soit l’importance et même s’il n’en résulte aucun dégât apparent, sous peine d’être tenu responsable des aggravations qui pourraient résulter de son silence. Cette déclaration sera confirmée dans les 48 heures à Mont</w:t>
      </w:r>
      <w:r w:rsidR="00B806E0" w:rsidRPr="0053164F">
        <w:t>pellier Méditerranée Métropole.</w:t>
      </w:r>
    </w:p>
    <w:p w14:paraId="30C94673" w14:textId="77777777" w:rsidR="005A177C" w:rsidRPr="0053164F" w:rsidRDefault="005A177C" w:rsidP="00864703">
      <w:pPr>
        <w:suppressAutoHyphens w:val="0"/>
        <w:jc w:val="both"/>
      </w:pPr>
    </w:p>
    <w:p w14:paraId="34A07C47" w14:textId="77777777" w:rsidR="00F25864" w:rsidRPr="0053164F" w:rsidRDefault="00B55E34" w:rsidP="00864703">
      <w:pPr>
        <w:suppressAutoHyphens w:val="0"/>
        <w:jc w:val="both"/>
      </w:pPr>
      <w:r w:rsidRPr="0053164F">
        <w:t xml:space="preserve">Montpellier Méditerranée Métropole, ses assureurs, </w:t>
      </w:r>
      <w:r w:rsidR="00F25864" w:rsidRPr="0053164F">
        <w:t xml:space="preserve">ou </w:t>
      </w:r>
      <w:r w:rsidRPr="0053164F">
        <w:t>leurs</w:t>
      </w:r>
      <w:r w:rsidR="00F25864" w:rsidRPr="0053164F">
        <w:t xml:space="preserve"> représentants, </w:t>
      </w:r>
      <w:r w:rsidRPr="0053164F">
        <w:t xml:space="preserve">auront </w:t>
      </w:r>
      <w:r w:rsidR="00F25864" w:rsidRPr="0053164F">
        <w:t xml:space="preserve">la faculté de visiter les </w:t>
      </w:r>
      <w:r w:rsidR="00864703" w:rsidRPr="0053164F">
        <w:t>installations</w:t>
      </w:r>
      <w:r w:rsidR="00F25864" w:rsidRPr="0053164F">
        <w:t xml:space="preserve"> mis</w:t>
      </w:r>
      <w:r w:rsidR="00864703" w:rsidRPr="0053164F">
        <w:t>es</w:t>
      </w:r>
      <w:r w:rsidR="00F25864" w:rsidRPr="0053164F">
        <w:t xml:space="preserve"> à </w:t>
      </w:r>
      <w:r w:rsidR="00B806E0" w:rsidRPr="0053164F">
        <w:t>disposition sur simple demande.</w:t>
      </w:r>
    </w:p>
    <w:p w14:paraId="0BCC79C0" w14:textId="77777777" w:rsidR="00B806E0" w:rsidRPr="0053164F" w:rsidRDefault="00B806E0" w:rsidP="00864703">
      <w:pPr>
        <w:suppressAutoHyphens w:val="0"/>
        <w:jc w:val="both"/>
      </w:pPr>
    </w:p>
    <w:p w14:paraId="3E6778F1" w14:textId="77777777" w:rsidR="00F25864" w:rsidRDefault="00F25864" w:rsidP="00B806E0">
      <w:pPr>
        <w:suppressAutoHyphens w:val="0"/>
        <w:jc w:val="both"/>
      </w:pPr>
      <w:r w:rsidRPr="0053164F">
        <w:t xml:space="preserve">Le propriétaire s’engage à être couvert par l’ensemble des assurances </w:t>
      </w:r>
      <w:r w:rsidR="00CD6BE5" w:rsidRPr="0053164F">
        <w:t xml:space="preserve">lui </w:t>
      </w:r>
      <w:r w:rsidRPr="0053164F">
        <w:t>incomba</w:t>
      </w:r>
      <w:r w:rsidR="00864703" w:rsidRPr="0053164F">
        <w:t xml:space="preserve">nt </w:t>
      </w:r>
      <w:r w:rsidR="00CD6BE5" w:rsidRPr="0053164F">
        <w:t>en</w:t>
      </w:r>
      <w:r w:rsidR="00864703" w:rsidRPr="0053164F">
        <w:t xml:space="preserve"> sa qualité de propriétaire des équipements.</w:t>
      </w:r>
    </w:p>
    <w:p w14:paraId="1CBE483E" w14:textId="77777777" w:rsidR="002E5B8A" w:rsidRPr="0053164F" w:rsidRDefault="002E5B8A" w:rsidP="00B806E0">
      <w:pPr>
        <w:suppressAutoHyphens w:val="0"/>
        <w:jc w:val="both"/>
      </w:pPr>
    </w:p>
    <w:p w14:paraId="2A0610C8" w14:textId="1EF01BDD" w:rsidR="00675CB8" w:rsidRPr="0053164F" w:rsidRDefault="00DE6528" w:rsidP="00DE6528">
      <w:pPr>
        <w:pStyle w:val="Titre1"/>
      </w:pPr>
      <w:bookmarkStart w:id="31" w:name="_Toc68255785"/>
      <w:r>
        <w:t>ARTICLE</w:t>
      </w:r>
      <w:r w:rsidR="00675CB8" w:rsidRPr="0053164F">
        <w:t xml:space="preserve"> </w:t>
      </w:r>
      <w:r w:rsidR="00F25864" w:rsidRPr="0053164F">
        <w:t>9</w:t>
      </w:r>
      <w:r w:rsidR="00675CB8" w:rsidRPr="0053164F">
        <w:t xml:space="preserve"> – </w:t>
      </w:r>
      <w:r>
        <w:t>LIMITATION DE RESPONSABILIT</w:t>
      </w:r>
      <w:r w:rsidR="00675CB8" w:rsidRPr="0053164F">
        <w:t>É</w:t>
      </w:r>
      <w:bookmarkEnd w:id="31"/>
    </w:p>
    <w:p w14:paraId="45BE7FBB" w14:textId="77777777" w:rsidR="00CD3671" w:rsidRPr="0053164F" w:rsidRDefault="00CD3671" w:rsidP="00675CB8">
      <w:pPr>
        <w:jc w:val="both"/>
      </w:pPr>
    </w:p>
    <w:p w14:paraId="3836EFD1" w14:textId="77777777" w:rsidR="00675CB8" w:rsidRDefault="00675CB8" w:rsidP="00675CB8">
      <w:pPr>
        <w:jc w:val="both"/>
      </w:pPr>
      <w:r w:rsidRPr="0053164F">
        <w:t>Si pour une quelconque raison de force majeure Montpellier Méditerranée Métropole est retardée dans l</w:t>
      </w:r>
      <w:r w:rsidR="00792C0D" w:rsidRPr="0053164F">
        <w:t>’</w:t>
      </w:r>
      <w:r w:rsidRPr="0053164F">
        <w:t>exécution ou ne peut exécuter l</w:t>
      </w:r>
      <w:r w:rsidR="00792C0D" w:rsidRPr="0053164F">
        <w:t>’</w:t>
      </w:r>
      <w:r w:rsidRPr="0053164F">
        <w:t>une des dispositions de la présente convention, ce retard ou cette non-exécution ne constituera pas une violation de la présente convention et le partenaire ne pourra revendiquer aucune perte ou aucun dommage sur la base de ces motifs.</w:t>
      </w:r>
    </w:p>
    <w:p w14:paraId="5AF0026E" w14:textId="77777777" w:rsidR="007446FB" w:rsidRDefault="007446FB" w:rsidP="00675CB8">
      <w:pPr>
        <w:jc w:val="both"/>
      </w:pPr>
    </w:p>
    <w:p w14:paraId="77C18BAE" w14:textId="77777777" w:rsidR="007E43C8" w:rsidRDefault="007E43C8">
      <w:pPr>
        <w:suppressAutoHyphens w:val="0"/>
      </w:pPr>
      <w:r>
        <w:br w:type="page"/>
      </w:r>
    </w:p>
    <w:p w14:paraId="449A192B" w14:textId="4FA7E9CF" w:rsidR="007446FB" w:rsidRPr="0053164F" w:rsidRDefault="007446FB" w:rsidP="00675CB8">
      <w:pPr>
        <w:jc w:val="both"/>
      </w:pPr>
      <w:r>
        <w:lastRenderedPageBreak/>
        <w:t>Réciproquement, si pour une quelconque raison de force</w:t>
      </w:r>
      <w:r w:rsidR="007325EF">
        <w:t xml:space="preserve"> majeure</w:t>
      </w:r>
      <w:r>
        <w:t xml:space="preserve"> le partenaire est retardé dans l’exécution ou ne peut exécuter l’une des dispositions de la présente convention, ce retard ou cette non-exécution ne constituera pas une violation de la présente convention et Montpellier Méditerranée Métropole ne pourra revendiquer aucune perte ou aucun dommage sur la base de ces motifs.</w:t>
      </w:r>
    </w:p>
    <w:p w14:paraId="2E9AF853" w14:textId="77777777" w:rsidR="00CD3671" w:rsidRPr="0053164F" w:rsidRDefault="00CD3671" w:rsidP="00675CB8">
      <w:pPr>
        <w:jc w:val="both"/>
      </w:pPr>
    </w:p>
    <w:p w14:paraId="0A354200" w14:textId="2702A164" w:rsidR="00675CB8" w:rsidRPr="0053164F" w:rsidRDefault="00DE6528" w:rsidP="00DE6528">
      <w:pPr>
        <w:pStyle w:val="Titre1"/>
      </w:pPr>
      <w:bookmarkStart w:id="32" w:name="_Toc68255786"/>
      <w:r>
        <w:t>ARTICLE</w:t>
      </w:r>
      <w:r w:rsidR="00675CB8" w:rsidRPr="0053164F">
        <w:t xml:space="preserve"> </w:t>
      </w:r>
      <w:r w:rsidR="00F25864" w:rsidRPr="0053164F">
        <w:t>10</w:t>
      </w:r>
      <w:r w:rsidR="00675CB8" w:rsidRPr="0053164F">
        <w:t xml:space="preserve"> – </w:t>
      </w:r>
      <w:r>
        <w:t>DROITS DE PROPRI</w:t>
      </w:r>
      <w:r w:rsidR="00675CB8" w:rsidRPr="0053164F">
        <w:t>É</w:t>
      </w:r>
      <w:r>
        <w:t>T</w:t>
      </w:r>
      <w:r w:rsidR="00675CB8" w:rsidRPr="0053164F">
        <w:t xml:space="preserve">É </w:t>
      </w:r>
      <w:r>
        <w:t>INTELLECTUELLE</w:t>
      </w:r>
      <w:bookmarkEnd w:id="32"/>
    </w:p>
    <w:p w14:paraId="3831B62B" w14:textId="77777777" w:rsidR="00675CB8" w:rsidRPr="0053164F" w:rsidRDefault="00675CB8" w:rsidP="00675CB8">
      <w:pPr>
        <w:jc w:val="both"/>
      </w:pPr>
    </w:p>
    <w:p w14:paraId="11ED0D72" w14:textId="243768E2" w:rsidR="00FC4E50" w:rsidRDefault="00FC4E50" w:rsidP="00FC4E50">
      <w:pPr>
        <w:jc w:val="both"/>
      </w:pPr>
      <w:r>
        <w:t>Droit d’usage du nom, des logotypes et de la marque par Montpellier Méditerranée Métropole :</w:t>
      </w:r>
    </w:p>
    <w:p w14:paraId="77C6CBBF" w14:textId="77777777" w:rsidR="00FC4E50" w:rsidRDefault="00FC4E50" w:rsidP="00FC4E50">
      <w:pPr>
        <w:jc w:val="both"/>
      </w:pPr>
    </w:p>
    <w:p w14:paraId="66EF4955" w14:textId="06ACEA01" w:rsidR="00FC4E50" w:rsidRDefault="00FC4E50" w:rsidP="00FC4E50">
      <w:pPr>
        <w:jc w:val="both"/>
      </w:pPr>
      <w:r>
        <w:t xml:space="preserve">Afin de communiquer sur son équipement, les activités qui s’y déroulent et d’imposer l’utilisation du </w:t>
      </w:r>
      <w:proofErr w:type="spellStart"/>
      <w:r>
        <w:t>naming</w:t>
      </w:r>
      <w:proofErr w:type="spellEnd"/>
      <w:r>
        <w:t xml:space="preserve"> à ses cocontractants, le partenaire consent à Montpellier Méditerranée Métropole </w:t>
      </w:r>
      <w:r w:rsidRPr="0053164F">
        <w:t>un droit d’usage</w:t>
      </w:r>
      <w:r>
        <w:t xml:space="preserve"> de la dénomination, des logotypes composant la charte graphique liée cette dénomination, ainsi qu’une licence d’utilisation à des fins non-commerciales de la marque qui y est associée</w:t>
      </w:r>
      <w:r w:rsidRPr="0053164F">
        <w:t>.</w:t>
      </w:r>
    </w:p>
    <w:p w14:paraId="3299D58C" w14:textId="77777777" w:rsidR="007607AF" w:rsidRDefault="007607AF" w:rsidP="00FC4E50">
      <w:pPr>
        <w:jc w:val="both"/>
      </w:pPr>
    </w:p>
    <w:p w14:paraId="08BCDC4A" w14:textId="77777777" w:rsidR="004F1A94" w:rsidRDefault="004F1A94" w:rsidP="004F1A94">
      <w:pPr>
        <w:jc w:val="both"/>
      </w:pPr>
      <w:r>
        <w:t>Ce droit d’usage comprend :</w:t>
      </w:r>
    </w:p>
    <w:p w14:paraId="5F774D96" w14:textId="77777777" w:rsidR="004F1A94" w:rsidRDefault="004F1A94" w:rsidP="004F1A94">
      <w:pPr>
        <w:jc w:val="both"/>
      </w:pPr>
    </w:p>
    <w:p w14:paraId="0DCD770C" w14:textId="3158C2A3" w:rsidR="004F1A94" w:rsidRDefault="004F1A94" w:rsidP="004F1A94">
      <w:pPr>
        <w:pStyle w:val="Paragraphedeliste"/>
        <w:numPr>
          <w:ilvl w:val="0"/>
          <w:numId w:val="9"/>
        </w:numPr>
        <w:jc w:val="both"/>
      </w:pPr>
      <w:proofErr w:type="gramStart"/>
      <w:r>
        <w:t>l</w:t>
      </w:r>
      <w:r w:rsidR="007607AF">
        <w:t>e</w:t>
      </w:r>
      <w:proofErr w:type="gramEnd"/>
      <w:r w:rsidR="007607AF">
        <w:t xml:space="preserve"> droit d’utiliser, de reproduire et d’exploiter à des fins non commerciales, la dénomination, les logotypes et la licence d’utilisatio</w:t>
      </w:r>
      <w:r>
        <w:t>n de la marque ;</w:t>
      </w:r>
    </w:p>
    <w:p w14:paraId="3F90AB34" w14:textId="2A78C4DD" w:rsidR="007607AF" w:rsidRDefault="004F1A94" w:rsidP="004F1A94">
      <w:pPr>
        <w:pStyle w:val="Paragraphedeliste"/>
        <w:numPr>
          <w:ilvl w:val="0"/>
          <w:numId w:val="9"/>
        </w:numPr>
        <w:jc w:val="both"/>
      </w:pPr>
      <w:proofErr w:type="gramStart"/>
      <w:r>
        <w:t>l</w:t>
      </w:r>
      <w:r w:rsidR="007607AF">
        <w:t>e</w:t>
      </w:r>
      <w:proofErr w:type="gramEnd"/>
      <w:r w:rsidR="007607AF">
        <w:t xml:space="preserve"> droit d’utiliser, de reproduire et d’exploiter à des fins non commerciales l’image des espaces de visibilité</w:t>
      </w:r>
      <w:r>
        <w:t xml:space="preserve"> extérieurs et intérieurs.</w:t>
      </w:r>
    </w:p>
    <w:p w14:paraId="04DD3C9E" w14:textId="13AD0A58" w:rsidR="00FC4E50" w:rsidRDefault="00FC4E50" w:rsidP="00FC4E50">
      <w:pPr>
        <w:jc w:val="both"/>
      </w:pPr>
    </w:p>
    <w:p w14:paraId="366B1ABE" w14:textId="3015499A" w:rsidR="00FC4E50" w:rsidRDefault="00FC4E50" w:rsidP="00FC4E50">
      <w:pPr>
        <w:jc w:val="both"/>
      </w:pPr>
      <w:r>
        <w:t>Ce droit d’usage est consenti par le partenaire au profit de Mont</w:t>
      </w:r>
      <w:r w:rsidR="004F1A94">
        <w:t xml:space="preserve">pellier Méditerranée Métropole. </w:t>
      </w:r>
      <w:r>
        <w:t>Ce droit d’usage est cependant cessible auprès des partenaires contractuels de Montpellier Méditerranée Métropole,</w:t>
      </w:r>
      <w:r w:rsidRPr="00C10720">
        <w:t xml:space="preserve"> </w:t>
      </w:r>
      <w:r>
        <w:t>afin de pouvoir leur i</w:t>
      </w:r>
      <w:r w:rsidR="004F1A94">
        <w:t xml:space="preserve">mposer l’utilisation du </w:t>
      </w:r>
      <w:proofErr w:type="spellStart"/>
      <w:r w:rsidR="004F1A94">
        <w:t>naming</w:t>
      </w:r>
      <w:proofErr w:type="spellEnd"/>
      <w:r w:rsidR="004F1A94">
        <w:t>.</w:t>
      </w:r>
    </w:p>
    <w:p w14:paraId="20BDE560" w14:textId="77777777" w:rsidR="004F1A94" w:rsidRDefault="004F1A94" w:rsidP="00FC4E50">
      <w:pPr>
        <w:jc w:val="both"/>
      </w:pPr>
    </w:p>
    <w:p w14:paraId="45EDBE58" w14:textId="77777777" w:rsidR="00FC4E50" w:rsidRDefault="00FC4E50" w:rsidP="00FC4E50">
      <w:pPr>
        <w:jc w:val="both"/>
      </w:pPr>
      <w:r>
        <w:t>Ce droit d’usage est consenti pour la durée de la présente convention.</w:t>
      </w:r>
    </w:p>
    <w:p w14:paraId="3BB5557D" w14:textId="77777777" w:rsidR="004F1A94" w:rsidRDefault="004F1A94" w:rsidP="00FC4E50">
      <w:pPr>
        <w:jc w:val="both"/>
      </w:pPr>
    </w:p>
    <w:p w14:paraId="4CAC0F35" w14:textId="77777777" w:rsidR="00FC4E50" w:rsidRDefault="00FC4E50" w:rsidP="00FC4E50">
      <w:pPr>
        <w:jc w:val="both"/>
      </w:pPr>
      <w:r>
        <w:t>Ce droit d’usage est consenti pour le monde entier, sur tous territoires connus ou à découvrir.</w:t>
      </w:r>
    </w:p>
    <w:p w14:paraId="369D6D42" w14:textId="77777777" w:rsidR="004F1A94" w:rsidRDefault="004F1A94" w:rsidP="00FC4E50">
      <w:pPr>
        <w:jc w:val="both"/>
      </w:pPr>
    </w:p>
    <w:p w14:paraId="7FD04AE7" w14:textId="569CF284" w:rsidR="00FC4E50" w:rsidRDefault="00FC4E50" w:rsidP="00FC4E50">
      <w:pPr>
        <w:jc w:val="both"/>
      </w:pPr>
      <w:r>
        <w:t xml:space="preserve">Ce droit d’usage est consenti pour tout type de support existant </w:t>
      </w:r>
      <w:r w:rsidRPr="00F60E49">
        <w:t>ou à venir, notamment pour les type</w:t>
      </w:r>
      <w:r>
        <w:t>s</w:t>
      </w:r>
      <w:r w:rsidRPr="00F60E49">
        <w:t xml:space="preserve"> de supports suivant : supports papiers, supports numériques, supports physiques, supports photos et vidéos, billets (tickets), vêtements, affiches et autres éléments de merchandising</w:t>
      </w:r>
      <w:r>
        <w:t xml:space="preserve"> dès lors qu’il ne s’agit pas d’une exploitation commerciale directe</w:t>
      </w:r>
      <w:r w:rsidR="004F1A94">
        <w:t>.</w:t>
      </w:r>
    </w:p>
    <w:p w14:paraId="5E10A4AB" w14:textId="77777777" w:rsidR="004F1A94" w:rsidRDefault="004F1A94" w:rsidP="00FC4E50">
      <w:pPr>
        <w:jc w:val="both"/>
      </w:pPr>
    </w:p>
    <w:p w14:paraId="74D67A46" w14:textId="77777777" w:rsidR="00FC4E50" w:rsidRDefault="00FC4E50" w:rsidP="00FC4E50">
      <w:pPr>
        <w:jc w:val="both"/>
      </w:pPr>
      <w:r>
        <w:t xml:space="preserve">Ce droit d’usage est consenti </w:t>
      </w:r>
      <w:r w:rsidRPr="00F60E49">
        <w:t>pour tout procédé de diffusion existant ou à venir.</w:t>
      </w:r>
    </w:p>
    <w:p w14:paraId="3F8A117B" w14:textId="77777777" w:rsidR="004F1A94" w:rsidRDefault="004F1A94" w:rsidP="00FC4E50">
      <w:pPr>
        <w:jc w:val="both"/>
      </w:pPr>
    </w:p>
    <w:p w14:paraId="631DC118" w14:textId="77777777" w:rsidR="00FC4E50" w:rsidRDefault="00FC4E50" w:rsidP="00FC4E50">
      <w:pPr>
        <w:jc w:val="both"/>
      </w:pPr>
      <w:r>
        <w:t xml:space="preserve">Ce droit d’usage est consenti </w:t>
      </w:r>
      <w:r w:rsidRPr="003734AB">
        <w:t>pour tout usage, privé ou public et à toutes fins notamment de formation, d’information et de communication avec le public</w:t>
      </w:r>
      <w:r>
        <w:t>.</w:t>
      </w:r>
    </w:p>
    <w:p w14:paraId="2ECD81F6" w14:textId="77777777" w:rsidR="004F1A94" w:rsidRDefault="004F1A94" w:rsidP="00FC4E50">
      <w:pPr>
        <w:jc w:val="both"/>
      </w:pPr>
    </w:p>
    <w:p w14:paraId="0785A4B1" w14:textId="138C6AF0" w:rsidR="00FC4E50" w:rsidRDefault="00FC4E50" w:rsidP="00FC4E50">
      <w:pPr>
        <w:jc w:val="both"/>
      </w:pPr>
      <w:r>
        <w:t xml:space="preserve">Ce droit </w:t>
      </w:r>
      <w:r w:rsidR="007607AF">
        <w:t>est consenti à des fins non commerciale</w:t>
      </w:r>
      <w:r w:rsidR="004F1A94">
        <w:t>s</w:t>
      </w:r>
      <w:r w:rsidR="007607AF">
        <w:t xml:space="preserve"> et </w:t>
      </w:r>
      <w:r>
        <w:t xml:space="preserve">exclu </w:t>
      </w:r>
      <w:r w:rsidR="007607AF">
        <w:t>par principe</w:t>
      </w:r>
      <w:r>
        <w:t xml:space="preserve"> toute exploitation commerciale directe des logotypes et de la marque associée.</w:t>
      </w:r>
    </w:p>
    <w:p w14:paraId="1CFF91E3" w14:textId="77777777" w:rsidR="004F1A94" w:rsidRDefault="004F1A94" w:rsidP="00FC4E50">
      <w:pPr>
        <w:jc w:val="both"/>
      </w:pPr>
    </w:p>
    <w:p w14:paraId="2D0BCE27" w14:textId="1015F415" w:rsidR="00FC4E50" w:rsidRDefault="00FC4E50" w:rsidP="00FC4E50">
      <w:pPr>
        <w:jc w:val="both"/>
      </w:pPr>
      <w:r>
        <w:t xml:space="preserve">Ce droit d’usage est cependant consenti afin de pouvoir servir d’accessoire à une utilisation commerciale </w:t>
      </w:r>
      <w:r w:rsidR="007607AF">
        <w:t xml:space="preserve">principale annexe </w:t>
      </w:r>
      <w:r>
        <w:t>(pour la mention des noms et logotypes sur un billet d’entrée notamment).</w:t>
      </w:r>
    </w:p>
    <w:p w14:paraId="0CEF38E1" w14:textId="77777777" w:rsidR="004F1A94" w:rsidRDefault="004F1A94" w:rsidP="00FC4E50">
      <w:pPr>
        <w:jc w:val="both"/>
      </w:pPr>
    </w:p>
    <w:p w14:paraId="3590F9D6" w14:textId="77777777" w:rsidR="007E43C8" w:rsidRDefault="007E43C8">
      <w:pPr>
        <w:suppressAutoHyphens w:val="0"/>
      </w:pPr>
      <w:r>
        <w:br w:type="page"/>
      </w:r>
    </w:p>
    <w:p w14:paraId="0C469416" w14:textId="36AD688F" w:rsidR="00FC4E50" w:rsidRDefault="000B6467" w:rsidP="00FC4E50">
      <w:pPr>
        <w:jc w:val="both"/>
      </w:pPr>
      <w:r>
        <w:lastRenderedPageBreak/>
        <w:t>C</w:t>
      </w:r>
      <w:r w:rsidR="00FC4E50">
        <w:t>e droit d’usage conditionne l’exécution des obligations consenties au titre de la présente convention.</w:t>
      </w:r>
      <w:r>
        <w:t xml:space="preserve"> </w:t>
      </w:r>
      <w:r w:rsidR="004F1A94">
        <w:t>À</w:t>
      </w:r>
      <w:r w:rsidR="007607AF">
        <w:t xml:space="preserve"> </w:t>
      </w:r>
      <w:r>
        <w:t>ce titre il</w:t>
      </w:r>
      <w:r w:rsidR="00FC4E50">
        <w:t xml:space="preserve"> est consenti sans supplément de prix au profit de Montpellier Méditerranée Métropole et de ses partenaires contractuels auquel l’utilisation du </w:t>
      </w:r>
      <w:proofErr w:type="spellStart"/>
      <w:r w:rsidR="00FC4E50">
        <w:t>naming</w:t>
      </w:r>
      <w:proofErr w:type="spellEnd"/>
      <w:r w:rsidR="00FC4E50">
        <w:t xml:space="preserve"> sera imposée, sur une base forfaitaire intégrée à l’équilibre économique général de la présente convention</w:t>
      </w:r>
      <w:r w:rsidR="007607AF">
        <w:t xml:space="preserve"> </w:t>
      </w:r>
      <w:r>
        <w:t xml:space="preserve">(au sens de l’article </w:t>
      </w:r>
      <w:r w:rsidRPr="00F60E49">
        <w:t>L</w:t>
      </w:r>
      <w:r w:rsidR="0019032E">
        <w:t>.</w:t>
      </w:r>
      <w:r w:rsidRPr="00F60E49">
        <w:t xml:space="preserve"> 131-4 du </w:t>
      </w:r>
      <w:r w:rsidR="0019032E">
        <w:t>c</w:t>
      </w:r>
      <w:r w:rsidRPr="00F60E49">
        <w:t xml:space="preserve">ode de la </w:t>
      </w:r>
      <w:r w:rsidR="0019032E">
        <w:t>p</w:t>
      </w:r>
      <w:r w:rsidRPr="00F60E49">
        <w:t>ropriété intellectuelle</w:t>
      </w:r>
      <w:r>
        <w:t>)</w:t>
      </w:r>
      <w:r w:rsidR="00FC4E50">
        <w:t>.</w:t>
      </w:r>
    </w:p>
    <w:p w14:paraId="0AABC8B7" w14:textId="77777777" w:rsidR="00FC4E50" w:rsidRPr="0053164F" w:rsidRDefault="00FC4E50" w:rsidP="00FC4E50">
      <w:pPr>
        <w:jc w:val="both"/>
      </w:pPr>
    </w:p>
    <w:p w14:paraId="5A770898" w14:textId="77777777" w:rsidR="002E5B8A" w:rsidRDefault="00675CB8" w:rsidP="00675CB8">
      <w:pPr>
        <w:jc w:val="both"/>
      </w:pPr>
      <w:r w:rsidRPr="0053164F">
        <w:t>Aucun des droits de propriété intellectuelle dont l</w:t>
      </w:r>
      <w:r w:rsidR="00792C0D" w:rsidRPr="0053164F">
        <w:t>’</w:t>
      </w:r>
      <w:r w:rsidRPr="0053164F">
        <w:t>utilisation a été concédée à l</w:t>
      </w:r>
      <w:r w:rsidR="00792C0D" w:rsidRPr="0053164F">
        <w:t>’</w:t>
      </w:r>
      <w:r w:rsidRPr="0053164F">
        <w:t>autre partie pour la durée de la convention ne pourra conférer d</w:t>
      </w:r>
      <w:r w:rsidR="00792C0D" w:rsidRPr="0053164F">
        <w:t>’</w:t>
      </w:r>
      <w:r w:rsidRPr="0053164F">
        <w:t>autres droits au bénéfici</w:t>
      </w:r>
      <w:r w:rsidR="00CD3671" w:rsidRPr="0053164F">
        <w:t>aire du droit d</w:t>
      </w:r>
      <w:r w:rsidR="00792C0D" w:rsidRPr="0053164F">
        <w:t>’</w:t>
      </w:r>
      <w:r w:rsidR="00CD3671" w:rsidRPr="0053164F">
        <w:t>utilisation.</w:t>
      </w:r>
    </w:p>
    <w:p w14:paraId="2437D41C" w14:textId="77777777" w:rsidR="002E5B8A" w:rsidRDefault="002E5B8A" w:rsidP="00675CB8">
      <w:pPr>
        <w:jc w:val="both"/>
      </w:pPr>
    </w:p>
    <w:p w14:paraId="662663FD" w14:textId="53726971" w:rsidR="00675CB8" w:rsidRPr="0053164F" w:rsidRDefault="007607AF" w:rsidP="00675CB8">
      <w:pPr>
        <w:jc w:val="both"/>
      </w:pPr>
      <w:r>
        <w:t>Le partenaire</w:t>
      </w:r>
      <w:r w:rsidR="00CD3671" w:rsidRPr="0053164F">
        <w:t xml:space="preserve"> garanti</w:t>
      </w:r>
      <w:r w:rsidR="00675CB8" w:rsidRPr="0053164F">
        <w:t xml:space="preserve">t </w:t>
      </w:r>
      <w:r>
        <w:t>Montpellier Méditerranée Métropole</w:t>
      </w:r>
      <w:r w:rsidR="00675CB8" w:rsidRPr="0053164F">
        <w:t xml:space="preserve"> contre toute revendication d</w:t>
      </w:r>
      <w:r w:rsidR="00792C0D" w:rsidRPr="0053164F">
        <w:t>’</w:t>
      </w:r>
      <w:r w:rsidR="00675CB8" w:rsidRPr="0053164F">
        <w:t>un tiers sur ces droits ou des droits similaires. Les parties conserveront l</w:t>
      </w:r>
      <w:r w:rsidR="00792C0D" w:rsidRPr="0053164F">
        <w:t>’</w:t>
      </w:r>
      <w:r w:rsidR="00675CB8" w:rsidRPr="0053164F">
        <w:t>entière propriété intellectuelle sur leurs propres marques et logos ou autres signes distinctifs. Il est par ailleurs admis entre les parties que l</w:t>
      </w:r>
      <w:r w:rsidR="00792C0D" w:rsidRPr="0053164F">
        <w:t>’</w:t>
      </w:r>
      <w:r w:rsidR="00675CB8" w:rsidRPr="0053164F">
        <w:t>utilisation des marques et logos ou autres signes distinctifs de l</w:t>
      </w:r>
      <w:r w:rsidR="00792C0D" w:rsidRPr="0053164F">
        <w:t>’</w:t>
      </w:r>
      <w:r w:rsidR="00675CB8" w:rsidRPr="0053164F">
        <w:t>autre partie se fera dans le seul but de la parfaite exécution du présent contrat et ne créera aucun droit ou titre</w:t>
      </w:r>
      <w:r>
        <w:t xml:space="preserve"> en dehors de ceux consentis dans le cadre de la présente convention</w:t>
      </w:r>
      <w:r w:rsidR="00675CB8" w:rsidRPr="0053164F">
        <w:t>.</w:t>
      </w:r>
    </w:p>
    <w:p w14:paraId="69D6CEFA" w14:textId="77777777" w:rsidR="00CD3671" w:rsidRPr="0053164F" w:rsidRDefault="00CD3671" w:rsidP="00675CB8">
      <w:pPr>
        <w:jc w:val="both"/>
      </w:pPr>
    </w:p>
    <w:p w14:paraId="70CF4680" w14:textId="77777777" w:rsidR="00675CB8" w:rsidRPr="0053164F" w:rsidRDefault="00675CB8" w:rsidP="00675CB8">
      <w:pPr>
        <w:jc w:val="both"/>
      </w:pPr>
      <w:r w:rsidRPr="0053164F">
        <w:t>Les parties s</w:t>
      </w:r>
      <w:r w:rsidR="00792C0D" w:rsidRPr="0053164F">
        <w:t>’</w:t>
      </w:r>
      <w:r w:rsidRPr="0053164F">
        <w:t>engagent à se prêter mutuellement assistance pour la protection des droits concédés contre toute contrefaçon. Chacune d</w:t>
      </w:r>
      <w:r w:rsidR="00792C0D" w:rsidRPr="0053164F">
        <w:t>’</w:t>
      </w:r>
      <w:r w:rsidRPr="0053164F">
        <w:t>entre elles conservera cependant son indépendance pour la défense de ses droits propres.</w:t>
      </w:r>
    </w:p>
    <w:p w14:paraId="5AD09C1A" w14:textId="77777777" w:rsidR="00CD3671" w:rsidRPr="0053164F" w:rsidRDefault="00CD3671" w:rsidP="00675CB8">
      <w:pPr>
        <w:jc w:val="both"/>
      </w:pPr>
    </w:p>
    <w:p w14:paraId="42CEC240" w14:textId="6F169D8F" w:rsidR="00DE6528" w:rsidRPr="00DE6528" w:rsidRDefault="00DE6528" w:rsidP="00DE6528">
      <w:pPr>
        <w:pStyle w:val="Titre1"/>
      </w:pPr>
      <w:bookmarkStart w:id="33" w:name="_Toc68255787"/>
      <w:r>
        <w:t>ARTICLE</w:t>
      </w:r>
      <w:r w:rsidR="00675CB8" w:rsidRPr="00DE6528">
        <w:t xml:space="preserve"> </w:t>
      </w:r>
      <w:r w:rsidR="00F25864" w:rsidRPr="00DE6528">
        <w:t>11</w:t>
      </w:r>
      <w:r w:rsidR="00675CB8" w:rsidRPr="00DE6528">
        <w:t xml:space="preserve"> – </w:t>
      </w:r>
      <w:r>
        <w:t>RENONCIATION ET INTERPRÉTATION</w:t>
      </w:r>
      <w:bookmarkEnd w:id="33"/>
    </w:p>
    <w:p w14:paraId="51A75E33" w14:textId="77777777" w:rsidR="00DE6528" w:rsidRDefault="00DE6528" w:rsidP="00675CB8">
      <w:pPr>
        <w:jc w:val="both"/>
      </w:pPr>
    </w:p>
    <w:p w14:paraId="02ECD363" w14:textId="77777777" w:rsidR="00675CB8" w:rsidRPr="0053164F" w:rsidRDefault="00675CB8" w:rsidP="00675CB8">
      <w:pPr>
        <w:jc w:val="both"/>
      </w:pPr>
      <w:r w:rsidRPr="0053164F">
        <w:t>Les parties garantissent qu</w:t>
      </w:r>
      <w:r w:rsidR="00792C0D" w:rsidRPr="0053164F">
        <w:t>’</w:t>
      </w:r>
      <w:r w:rsidRPr="0053164F">
        <w:t>elles sont libres de contracter le présent accord. Le fait pour l</w:t>
      </w:r>
      <w:r w:rsidR="00792C0D" w:rsidRPr="0053164F">
        <w:t>’</w:t>
      </w:r>
      <w:r w:rsidRPr="0053164F">
        <w:t>une des parties de ne pas exercer un des droits qu</w:t>
      </w:r>
      <w:r w:rsidR="00792C0D" w:rsidRPr="0053164F">
        <w:t>’</w:t>
      </w:r>
      <w:r w:rsidRPr="0053164F">
        <w:t>elle détient en vertu de la convention ou de l</w:t>
      </w:r>
      <w:r w:rsidR="00792C0D" w:rsidRPr="0053164F">
        <w:t>’</w:t>
      </w:r>
      <w:r w:rsidRPr="0053164F">
        <w:t>exercer avec retard ne constituera pas une quelconque renonciation à ce droit. De même, le fait de n</w:t>
      </w:r>
      <w:r w:rsidR="00792C0D" w:rsidRPr="0053164F">
        <w:t>’</w:t>
      </w:r>
      <w:r w:rsidRPr="0053164F">
        <w:t>exercer un de ces droits qu</w:t>
      </w:r>
      <w:r w:rsidR="00792C0D" w:rsidRPr="0053164F">
        <w:t>’</w:t>
      </w:r>
      <w:r w:rsidRPr="0053164F">
        <w:t>une seule fois ou de façon partielle n</w:t>
      </w:r>
      <w:r w:rsidR="00792C0D" w:rsidRPr="0053164F">
        <w:t>’</w:t>
      </w:r>
      <w:r w:rsidRPr="0053164F">
        <w:t>empêchera pas de l</w:t>
      </w:r>
      <w:r w:rsidR="00792C0D" w:rsidRPr="0053164F">
        <w:t>’</w:t>
      </w:r>
      <w:r w:rsidRPr="0053164F">
        <w:t>exercer à nouveau ou de façon complémentaire.</w:t>
      </w:r>
    </w:p>
    <w:p w14:paraId="52763EE7" w14:textId="77777777" w:rsidR="00675CB8" w:rsidRPr="0053164F" w:rsidRDefault="00675CB8" w:rsidP="00675CB8">
      <w:pPr>
        <w:jc w:val="both"/>
      </w:pPr>
    </w:p>
    <w:p w14:paraId="0C120DAB" w14:textId="50F1D175" w:rsidR="00D359CC" w:rsidRDefault="00675CB8" w:rsidP="00675CB8">
      <w:pPr>
        <w:jc w:val="both"/>
      </w:pPr>
      <w:r w:rsidRPr="0053164F">
        <w:t xml:space="preserve">Aucune disposition de la convention ne pourra être interprétée comme créant un lien de subordination entre Montpellier Méditerranée Métropole et le partenaire. Aucune des parties ne pourra céder ses droits ou obligations </w:t>
      </w:r>
      <w:r w:rsidR="0000469D" w:rsidRPr="0053164F">
        <w:t xml:space="preserve">obtenus </w:t>
      </w:r>
      <w:r w:rsidRPr="0053164F">
        <w:t>au titre de la présente convention.</w:t>
      </w:r>
    </w:p>
    <w:p w14:paraId="67FD5A5B" w14:textId="77777777" w:rsidR="007E43C8" w:rsidRPr="0053164F" w:rsidRDefault="007E43C8" w:rsidP="00675CB8">
      <w:pPr>
        <w:jc w:val="both"/>
      </w:pPr>
    </w:p>
    <w:p w14:paraId="0172653E" w14:textId="2BF573AC" w:rsidR="00675CB8" w:rsidRPr="0053164F" w:rsidRDefault="00DE6528" w:rsidP="00DE6528">
      <w:pPr>
        <w:pStyle w:val="Titre1"/>
      </w:pPr>
      <w:bookmarkStart w:id="34" w:name="_Toc68255788"/>
      <w:r>
        <w:t>ARTICLE</w:t>
      </w:r>
      <w:r w:rsidR="00675CB8" w:rsidRPr="0053164F">
        <w:t xml:space="preserve"> </w:t>
      </w:r>
      <w:r w:rsidR="00F25864" w:rsidRPr="0053164F">
        <w:t>12</w:t>
      </w:r>
      <w:r w:rsidR="00675CB8" w:rsidRPr="0053164F">
        <w:t xml:space="preserve"> – </w:t>
      </w:r>
      <w:r>
        <w:t>DROIT APPLICABLE ET R</w:t>
      </w:r>
      <w:r w:rsidR="00675CB8" w:rsidRPr="0053164F">
        <w:t>È</w:t>
      </w:r>
      <w:r>
        <w:t>GLEMENT DES LITIGES</w:t>
      </w:r>
      <w:bookmarkEnd w:id="34"/>
    </w:p>
    <w:p w14:paraId="1CA2AC9B" w14:textId="77777777" w:rsidR="0093353E" w:rsidRPr="0053164F" w:rsidRDefault="0093353E" w:rsidP="00675CB8">
      <w:pPr>
        <w:jc w:val="both"/>
      </w:pPr>
    </w:p>
    <w:p w14:paraId="27C468D0" w14:textId="77777777" w:rsidR="0093353E" w:rsidRPr="0053164F" w:rsidRDefault="0093353E" w:rsidP="00675CB8">
      <w:pPr>
        <w:jc w:val="both"/>
      </w:pPr>
      <w:r w:rsidRPr="0053164F">
        <w:t>La présente convention relève du droit public et sera interprétée conformément à la loi française qui la gouverne.</w:t>
      </w:r>
    </w:p>
    <w:p w14:paraId="34F5C2E0" w14:textId="77777777" w:rsidR="00CB0DF0" w:rsidRPr="0053164F" w:rsidRDefault="00CB0DF0" w:rsidP="00675CB8">
      <w:pPr>
        <w:jc w:val="both"/>
      </w:pPr>
    </w:p>
    <w:p w14:paraId="5341DC42" w14:textId="77777777" w:rsidR="00675CB8" w:rsidRPr="0053164F" w:rsidRDefault="00675CB8" w:rsidP="00675CB8">
      <w:pPr>
        <w:jc w:val="both"/>
      </w:pPr>
      <w:r w:rsidRPr="0053164F">
        <w:t>La convention est conclue sous le régime des occupations temporaires du domaine public. En conséquence, l</w:t>
      </w:r>
      <w:r w:rsidR="00792C0D" w:rsidRPr="0053164F">
        <w:t>’</w:t>
      </w:r>
      <w:r w:rsidRPr="0053164F">
        <w:t>occupant reconnaît qu</w:t>
      </w:r>
      <w:r w:rsidR="00792C0D" w:rsidRPr="0053164F">
        <w:t>’</w:t>
      </w:r>
      <w:r w:rsidRPr="0053164F">
        <w:t>il ne pourra en aucun cas se prévaloir des dispositions sur la propriété commerciale ou d</w:t>
      </w:r>
      <w:r w:rsidR="00792C0D" w:rsidRPr="0053164F">
        <w:t>’</w:t>
      </w:r>
      <w:r w:rsidRPr="0053164F">
        <w:t>une autre réglementation quelconque susceptible de lui conférer un droit dans les lieux ou quelque autre droit.</w:t>
      </w:r>
    </w:p>
    <w:p w14:paraId="20ABC01C" w14:textId="77777777" w:rsidR="00675CB8" w:rsidRPr="0053164F" w:rsidRDefault="00675CB8" w:rsidP="00675CB8">
      <w:pPr>
        <w:jc w:val="both"/>
      </w:pPr>
    </w:p>
    <w:p w14:paraId="77F5B228" w14:textId="77777777" w:rsidR="00675CB8" w:rsidRPr="0053164F" w:rsidRDefault="00675CB8" w:rsidP="00675CB8">
      <w:pPr>
        <w:jc w:val="both"/>
      </w:pPr>
      <w:r w:rsidRPr="0053164F">
        <w:t>En cas de difficultés dans l</w:t>
      </w:r>
      <w:r w:rsidR="00792C0D" w:rsidRPr="0053164F">
        <w:t>’</w:t>
      </w:r>
      <w:r w:rsidRPr="0053164F">
        <w:t>exécution des obligations figurant dans la convention, les parties rechercheront avant tout une solution amiable.</w:t>
      </w:r>
    </w:p>
    <w:p w14:paraId="27C0AD62" w14:textId="77777777" w:rsidR="00675CB8" w:rsidRPr="0053164F" w:rsidRDefault="00675CB8" w:rsidP="00675CB8">
      <w:pPr>
        <w:jc w:val="both"/>
      </w:pPr>
    </w:p>
    <w:p w14:paraId="25C83E07" w14:textId="77777777" w:rsidR="003F1080" w:rsidRDefault="00675CB8" w:rsidP="003F1080">
      <w:pPr>
        <w:jc w:val="both"/>
      </w:pPr>
      <w:r w:rsidRPr="0053164F">
        <w:t>Dans l</w:t>
      </w:r>
      <w:r w:rsidR="00792C0D" w:rsidRPr="0053164F">
        <w:t>’</w:t>
      </w:r>
      <w:r w:rsidRPr="0053164F">
        <w:t>hypothèse où elles n</w:t>
      </w:r>
      <w:r w:rsidR="00792C0D" w:rsidRPr="0053164F">
        <w:t>’</w:t>
      </w:r>
      <w:r w:rsidRPr="0053164F">
        <w:t xml:space="preserve">y parviendraient pas, tout litige auquel la convention pourrait donner lieu tant sur sa validité que sur son interprétation, son exécution ou sa réalisation, sera porté devant le </w:t>
      </w:r>
      <w:r w:rsidR="009F361A" w:rsidRPr="0053164F">
        <w:t>Tribunal Administratif de Montpellier</w:t>
      </w:r>
      <w:r w:rsidRPr="0053164F">
        <w:t>.</w:t>
      </w:r>
    </w:p>
    <w:p w14:paraId="4B09A24F" w14:textId="77777777" w:rsidR="002E5B8A" w:rsidRDefault="002E5B8A" w:rsidP="003F1080">
      <w:pPr>
        <w:jc w:val="both"/>
      </w:pPr>
    </w:p>
    <w:p w14:paraId="52B57416" w14:textId="64710FE8" w:rsidR="003C3C24" w:rsidRDefault="003C3C24" w:rsidP="003F1080">
      <w:pPr>
        <w:jc w:val="both"/>
      </w:pPr>
    </w:p>
    <w:p w14:paraId="607C3562" w14:textId="77777777" w:rsidR="007E43C8" w:rsidRDefault="007E43C8" w:rsidP="003F1080">
      <w:pPr>
        <w:jc w:val="both"/>
      </w:pPr>
    </w:p>
    <w:p w14:paraId="27D50F17" w14:textId="77777777" w:rsidR="006450B2" w:rsidRDefault="006450B2" w:rsidP="006450B2">
      <w:pPr>
        <w:jc w:val="both"/>
      </w:pPr>
      <w:r>
        <w:t xml:space="preserve">Fait à Montpellier, le </w:t>
      </w:r>
    </w:p>
    <w:p w14:paraId="33B0AA37" w14:textId="77777777" w:rsidR="006450B2" w:rsidRDefault="006450B2" w:rsidP="006450B2">
      <w:pPr>
        <w:jc w:val="both"/>
      </w:pPr>
      <w:r>
        <w:t>(</w:t>
      </w:r>
      <w:proofErr w:type="gramStart"/>
      <w:r>
        <w:t>en</w:t>
      </w:r>
      <w:proofErr w:type="gramEnd"/>
      <w:r>
        <w:t xml:space="preserve"> 3 exemplaires)</w:t>
      </w:r>
    </w:p>
    <w:p w14:paraId="1B7ED70D" w14:textId="77777777" w:rsidR="006450B2" w:rsidRDefault="006450B2" w:rsidP="006450B2">
      <w:pPr>
        <w:jc w:val="both"/>
      </w:pPr>
    </w:p>
    <w:p w14:paraId="58259CBD" w14:textId="25BE9D7F" w:rsidR="009E795A" w:rsidRDefault="009E795A" w:rsidP="009E795A">
      <w:pPr>
        <w:ind w:left="4950" w:hanging="4950"/>
      </w:pPr>
      <w:r w:rsidRPr="00393A5F">
        <w:t>Pour Montpellier Méditerranée Métropole,</w:t>
      </w:r>
      <w:r w:rsidRPr="00393A5F">
        <w:tab/>
      </w:r>
      <w:r w:rsidRPr="00393A5F">
        <w:tab/>
        <w:t>Pour</w:t>
      </w:r>
      <w:r>
        <w:t xml:space="preserve"> </w:t>
      </w:r>
      <w:r w:rsidR="007E43C8" w:rsidRPr="00E621AD">
        <w:rPr>
          <w:sz w:val="22"/>
          <w:szCs w:val="22"/>
          <w:highlight w:val="green"/>
        </w:rPr>
        <w:t>[à compléter</w:t>
      </w:r>
      <w:r w:rsidR="007E43C8">
        <w:rPr>
          <w:sz w:val="22"/>
          <w:szCs w:val="22"/>
          <w:highlight w:val="green"/>
        </w:rPr>
        <w:t xml:space="preserve"> par le candidat</w:t>
      </w:r>
      <w:r w:rsidR="007E43C8" w:rsidRPr="00E621AD">
        <w:rPr>
          <w:sz w:val="22"/>
          <w:szCs w:val="22"/>
          <w:highlight w:val="green"/>
        </w:rPr>
        <w:t>]</w:t>
      </w:r>
      <w:r w:rsidRPr="00393A5F">
        <w:t>,</w:t>
      </w:r>
    </w:p>
    <w:p w14:paraId="35FAEED4" w14:textId="77777777" w:rsidR="009E795A" w:rsidRDefault="009E795A" w:rsidP="009E795A">
      <w:pPr>
        <w:ind w:left="4950" w:hanging="4950"/>
      </w:pPr>
    </w:p>
    <w:p w14:paraId="76A911A1" w14:textId="1E19FA74" w:rsidR="009E795A" w:rsidRDefault="009E795A" w:rsidP="009E795A">
      <w:pPr>
        <w:ind w:left="4950" w:hanging="4950"/>
      </w:pPr>
      <w:r>
        <w:t>Le Président,</w:t>
      </w:r>
      <w:r>
        <w:tab/>
      </w:r>
      <w:r w:rsidR="007E43C8" w:rsidRPr="00E621AD">
        <w:rPr>
          <w:sz w:val="22"/>
          <w:szCs w:val="22"/>
          <w:highlight w:val="green"/>
        </w:rPr>
        <w:t>[à compléter</w:t>
      </w:r>
      <w:r w:rsidR="007E43C8">
        <w:rPr>
          <w:sz w:val="22"/>
          <w:szCs w:val="22"/>
          <w:highlight w:val="green"/>
        </w:rPr>
        <w:t xml:space="preserve"> par le candidat</w:t>
      </w:r>
      <w:r w:rsidR="007E43C8" w:rsidRPr="00E621AD">
        <w:rPr>
          <w:sz w:val="22"/>
          <w:szCs w:val="22"/>
          <w:highlight w:val="green"/>
        </w:rPr>
        <w:t>]</w:t>
      </w:r>
      <w:r>
        <w:t>,</w:t>
      </w:r>
    </w:p>
    <w:p w14:paraId="4F164CCA" w14:textId="77777777" w:rsidR="009E795A" w:rsidRDefault="009E795A" w:rsidP="009E795A">
      <w:pPr>
        <w:ind w:left="4950" w:hanging="4950"/>
      </w:pPr>
    </w:p>
    <w:p w14:paraId="258CD29A" w14:textId="77777777" w:rsidR="009E795A" w:rsidRDefault="009E795A" w:rsidP="009E795A">
      <w:pPr>
        <w:ind w:left="4950" w:hanging="4950"/>
      </w:pPr>
    </w:p>
    <w:p w14:paraId="26782308" w14:textId="77777777" w:rsidR="009E795A" w:rsidRDefault="009E795A" w:rsidP="009E795A">
      <w:pPr>
        <w:ind w:left="4950" w:hanging="4950"/>
      </w:pPr>
    </w:p>
    <w:p w14:paraId="69E4AF83" w14:textId="77777777" w:rsidR="009E795A" w:rsidRDefault="009E795A" w:rsidP="009E795A">
      <w:pPr>
        <w:ind w:left="4950" w:hanging="4950"/>
      </w:pPr>
    </w:p>
    <w:p w14:paraId="052E2AFB" w14:textId="135DDE0B" w:rsidR="009E795A" w:rsidRDefault="009E795A" w:rsidP="009E795A">
      <w:pPr>
        <w:ind w:left="4950" w:hanging="4950"/>
      </w:pPr>
      <w:r>
        <w:t>Michaël DELAFOSSE</w:t>
      </w:r>
      <w:r>
        <w:tab/>
      </w:r>
      <w:r w:rsidR="007E43C8" w:rsidRPr="00E621AD">
        <w:rPr>
          <w:sz w:val="22"/>
          <w:szCs w:val="22"/>
          <w:highlight w:val="green"/>
        </w:rPr>
        <w:t>[à compléter</w:t>
      </w:r>
      <w:r w:rsidR="007E43C8">
        <w:rPr>
          <w:sz w:val="22"/>
          <w:szCs w:val="22"/>
          <w:highlight w:val="green"/>
        </w:rPr>
        <w:t xml:space="preserve"> par le candidat</w:t>
      </w:r>
      <w:r w:rsidR="007E43C8" w:rsidRPr="00E621AD">
        <w:rPr>
          <w:sz w:val="22"/>
          <w:szCs w:val="22"/>
          <w:highlight w:val="green"/>
        </w:rPr>
        <w:t>]</w:t>
      </w:r>
    </w:p>
    <w:p w14:paraId="3A5008E3" w14:textId="7E21A43C" w:rsidR="009E795A" w:rsidRPr="009E795A" w:rsidRDefault="009E795A" w:rsidP="007E43C8">
      <w:pPr>
        <w:suppressAutoHyphens w:val="0"/>
      </w:pPr>
    </w:p>
    <w:sectPr w:rsidR="009E795A" w:rsidRPr="009E795A" w:rsidSect="007E43C8">
      <w:headerReference w:type="even" r:id="rId10"/>
      <w:headerReference w:type="default" r:id="rId11"/>
      <w:footerReference w:type="default" r:id="rId12"/>
      <w:headerReference w:type="first" r:id="rId13"/>
      <w:pgSz w:w="11906" w:h="16838"/>
      <w:pgMar w:top="1417" w:right="1417" w:bottom="1417" w:left="1417"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EF18D" w14:textId="77777777" w:rsidR="00004226" w:rsidRDefault="00004226">
      <w:r>
        <w:separator/>
      </w:r>
    </w:p>
  </w:endnote>
  <w:endnote w:type="continuationSeparator" w:id="0">
    <w:p w14:paraId="374D1050" w14:textId="77777777" w:rsidR="00004226" w:rsidRDefault="0000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02C8" w14:textId="50E0F38F" w:rsidR="000B7898" w:rsidRPr="00F42F35" w:rsidRDefault="00004226" w:rsidP="00F42F35">
    <w:pPr>
      <w:tabs>
        <w:tab w:val="center" w:pos="4536"/>
        <w:tab w:val="right" w:pos="9072"/>
      </w:tabs>
      <w:suppressAutoHyphens w:val="0"/>
      <w:jc w:val="center"/>
      <w:rPr>
        <w:bCs/>
        <w:sz w:val="22"/>
        <w:szCs w:val="22"/>
        <w:lang w:eastAsia="fr-FR"/>
      </w:rPr>
    </w:pPr>
    <w:sdt>
      <w:sdtPr>
        <w:rPr>
          <w:bCs/>
          <w:sz w:val="22"/>
          <w:szCs w:val="22"/>
          <w:lang w:eastAsia="fr-FR"/>
        </w:rPr>
        <w:id w:val="1286462619"/>
        <w:docPartObj>
          <w:docPartGallery w:val="Page Numbers (Bottom of Page)"/>
          <w:docPartUnique/>
        </w:docPartObj>
      </w:sdtPr>
      <w:sdtEndPr/>
      <w:sdtContent>
        <w:sdt>
          <w:sdtPr>
            <w:rPr>
              <w:bCs/>
              <w:sz w:val="22"/>
              <w:szCs w:val="22"/>
              <w:lang w:eastAsia="fr-FR"/>
            </w:rPr>
            <w:id w:val="-1700312978"/>
            <w:docPartObj>
              <w:docPartGallery w:val="Page Numbers (Top of Page)"/>
              <w:docPartUnique/>
            </w:docPartObj>
          </w:sdtPr>
          <w:sdtEndPr/>
          <w:sdtContent>
            <w:r w:rsidR="000B7898" w:rsidRPr="00F42F35">
              <w:rPr>
                <w:bCs/>
                <w:sz w:val="22"/>
                <w:szCs w:val="22"/>
                <w:lang w:eastAsia="fr-FR"/>
              </w:rPr>
              <w:t xml:space="preserve">Page </w:t>
            </w:r>
            <w:r w:rsidR="000B7898" w:rsidRPr="00F42F35">
              <w:rPr>
                <w:b/>
                <w:sz w:val="22"/>
                <w:szCs w:val="22"/>
                <w:lang w:eastAsia="fr-FR"/>
              </w:rPr>
              <w:fldChar w:fldCharType="begin"/>
            </w:r>
            <w:r w:rsidR="000B7898" w:rsidRPr="00F42F35">
              <w:rPr>
                <w:b/>
                <w:bCs/>
                <w:sz w:val="22"/>
                <w:szCs w:val="22"/>
                <w:lang w:eastAsia="fr-FR"/>
              </w:rPr>
              <w:instrText>PAGE</w:instrText>
            </w:r>
            <w:r w:rsidR="000B7898" w:rsidRPr="00F42F35">
              <w:rPr>
                <w:b/>
                <w:sz w:val="22"/>
                <w:szCs w:val="22"/>
                <w:lang w:eastAsia="fr-FR"/>
              </w:rPr>
              <w:fldChar w:fldCharType="separate"/>
            </w:r>
            <w:r w:rsidR="001F118F">
              <w:rPr>
                <w:b/>
                <w:bCs/>
                <w:noProof/>
                <w:sz w:val="22"/>
                <w:szCs w:val="22"/>
                <w:lang w:eastAsia="fr-FR"/>
              </w:rPr>
              <w:t>15</w:t>
            </w:r>
            <w:r w:rsidR="000B7898" w:rsidRPr="00F42F35">
              <w:rPr>
                <w:b/>
                <w:sz w:val="22"/>
                <w:szCs w:val="22"/>
                <w:lang w:eastAsia="fr-FR"/>
              </w:rPr>
              <w:fldChar w:fldCharType="end"/>
            </w:r>
            <w:r w:rsidR="000B7898" w:rsidRPr="00F42F35">
              <w:rPr>
                <w:bCs/>
                <w:sz w:val="22"/>
                <w:szCs w:val="22"/>
                <w:lang w:eastAsia="fr-FR"/>
              </w:rPr>
              <w:t xml:space="preserve"> sur </w:t>
            </w:r>
            <w:r w:rsidR="000B7898" w:rsidRPr="00F42F35">
              <w:rPr>
                <w:b/>
                <w:sz w:val="22"/>
                <w:szCs w:val="22"/>
                <w:lang w:eastAsia="fr-FR"/>
              </w:rPr>
              <w:fldChar w:fldCharType="begin"/>
            </w:r>
            <w:r w:rsidR="000B7898" w:rsidRPr="00F42F35">
              <w:rPr>
                <w:b/>
                <w:bCs/>
                <w:sz w:val="22"/>
                <w:szCs w:val="22"/>
                <w:lang w:eastAsia="fr-FR"/>
              </w:rPr>
              <w:instrText>NUMPAGES</w:instrText>
            </w:r>
            <w:r w:rsidR="000B7898" w:rsidRPr="00F42F35">
              <w:rPr>
                <w:b/>
                <w:sz w:val="22"/>
                <w:szCs w:val="22"/>
                <w:lang w:eastAsia="fr-FR"/>
              </w:rPr>
              <w:fldChar w:fldCharType="separate"/>
            </w:r>
            <w:r w:rsidR="001F118F">
              <w:rPr>
                <w:b/>
                <w:bCs/>
                <w:noProof/>
                <w:sz w:val="22"/>
                <w:szCs w:val="22"/>
                <w:lang w:eastAsia="fr-FR"/>
              </w:rPr>
              <w:t>15</w:t>
            </w:r>
            <w:r w:rsidR="000B7898" w:rsidRPr="00F42F35">
              <w:rPr>
                <w:b/>
                <w:sz w:val="22"/>
                <w:szCs w:val="22"/>
                <w:lang w:eastAsia="fr-FR"/>
              </w:rPr>
              <w:fldChar w:fldCharType="end"/>
            </w:r>
          </w:sdtContent>
        </w:sdt>
      </w:sdtContent>
    </w:sdt>
  </w:p>
  <w:p w14:paraId="7E9D817A" w14:textId="77777777" w:rsidR="000B7898" w:rsidRPr="00F42F35" w:rsidRDefault="000B7898" w:rsidP="00F42F35">
    <w:pPr>
      <w:pStyle w:val="Pieddepage"/>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5B04" w14:textId="77777777" w:rsidR="00004226" w:rsidRDefault="00004226">
      <w:r>
        <w:separator/>
      </w:r>
    </w:p>
  </w:footnote>
  <w:footnote w:type="continuationSeparator" w:id="0">
    <w:p w14:paraId="72355AB1" w14:textId="77777777" w:rsidR="00004226" w:rsidRDefault="00004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CF3B" w14:textId="5EACA02B" w:rsidR="008D4962" w:rsidRDefault="00004226">
    <w:pPr>
      <w:pStyle w:val="En-tte"/>
    </w:pPr>
    <w:r>
      <w:rPr>
        <w:noProof/>
      </w:rPr>
      <w:pict w14:anchorId="497312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5422"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68DD5" w14:textId="6EE47879" w:rsidR="008D4962" w:rsidRDefault="00004226">
    <w:pPr>
      <w:pStyle w:val="En-tte"/>
    </w:pPr>
    <w:r>
      <w:rPr>
        <w:noProof/>
      </w:rPr>
      <w:pict w14:anchorId="7C2D3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5423"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ED45C" w14:textId="350F053B" w:rsidR="008D4962" w:rsidRDefault="00004226">
    <w:pPr>
      <w:pStyle w:val="En-tte"/>
    </w:pPr>
    <w:r>
      <w:rPr>
        <w:noProof/>
      </w:rPr>
      <w:pict w14:anchorId="690662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25421"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3"/>
    <w:lvl w:ilvl="0">
      <w:start w:val="1"/>
      <w:numFmt w:val="bullet"/>
      <w:lvlText w:val=""/>
      <w:lvlJc w:val="left"/>
      <w:pPr>
        <w:tabs>
          <w:tab w:val="num" w:pos="1140"/>
        </w:tabs>
        <w:ind w:left="1140" w:hanging="360"/>
      </w:pPr>
      <w:rPr>
        <w:rFonts w:ascii="Symbol" w:hAnsi="Symbol"/>
      </w:rPr>
    </w:lvl>
  </w:abstractNum>
  <w:abstractNum w:abstractNumId="4" w15:restartNumberingAfterBreak="0">
    <w:nsid w:val="00000005"/>
    <w:multiLevelType w:val="singleLevel"/>
    <w:tmpl w:val="00000005"/>
    <w:name w:val="WW8Num4"/>
    <w:lvl w:ilvl="0">
      <w:start w:val="2"/>
      <w:numFmt w:val="bullet"/>
      <w:lvlText w:val="-"/>
      <w:lvlJc w:val="left"/>
      <w:pPr>
        <w:tabs>
          <w:tab w:val="num" w:pos="720"/>
        </w:tabs>
        <w:ind w:left="720" w:hanging="360"/>
      </w:pPr>
      <w:rPr>
        <w:rFonts w:ascii="Times New Roman" w:hAnsi="Times New Roman" w:cs="Times New Roman"/>
      </w:rPr>
    </w:lvl>
  </w:abstractNum>
  <w:abstractNum w:abstractNumId="5" w15:restartNumberingAfterBreak="0">
    <w:nsid w:val="00000006"/>
    <w:multiLevelType w:val="multilevel"/>
    <w:tmpl w:val="00000006"/>
    <w:name w:val="WW8Num5"/>
    <w:lvl w:ilvl="0">
      <w:start w:val="1"/>
      <w:numFmt w:val="bullet"/>
      <w:lvlText w:val=""/>
      <w:lvlJc w:val="left"/>
      <w:pPr>
        <w:tabs>
          <w:tab w:val="num" w:pos="1080"/>
        </w:tabs>
        <w:ind w:left="1080" w:hanging="360"/>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17457239"/>
    <w:multiLevelType w:val="hybridMultilevel"/>
    <w:tmpl w:val="0C6E406C"/>
    <w:lvl w:ilvl="0" w:tplc="6ED43F2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F02535"/>
    <w:multiLevelType w:val="hybridMultilevel"/>
    <w:tmpl w:val="2F02ABB2"/>
    <w:lvl w:ilvl="0" w:tplc="262E024E">
      <w:start w:val="1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D658F3"/>
    <w:multiLevelType w:val="hybridMultilevel"/>
    <w:tmpl w:val="C34019E0"/>
    <w:lvl w:ilvl="0" w:tplc="262E024E">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EF4B13"/>
    <w:multiLevelType w:val="multilevel"/>
    <w:tmpl w:val="A820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04"/>
    <w:rsid w:val="00004226"/>
    <w:rsid w:val="0000469D"/>
    <w:rsid w:val="000137CD"/>
    <w:rsid w:val="00013F12"/>
    <w:rsid w:val="0002417E"/>
    <w:rsid w:val="00024E53"/>
    <w:rsid w:val="00032228"/>
    <w:rsid w:val="00036AB6"/>
    <w:rsid w:val="0003776A"/>
    <w:rsid w:val="000514E7"/>
    <w:rsid w:val="00063036"/>
    <w:rsid w:val="00067B1C"/>
    <w:rsid w:val="00082E06"/>
    <w:rsid w:val="00087785"/>
    <w:rsid w:val="00094833"/>
    <w:rsid w:val="000B0956"/>
    <w:rsid w:val="000B1F96"/>
    <w:rsid w:val="000B6467"/>
    <w:rsid w:val="000B7210"/>
    <w:rsid w:val="000B7898"/>
    <w:rsid w:val="000C0F20"/>
    <w:rsid w:val="000C5C5F"/>
    <w:rsid w:val="000E6E04"/>
    <w:rsid w:val="000F5421"/>
    <w:rsid w:val="00113558"/>
    <w:rsid w:val="00136EA4"/>
    <w:rsid w:val="0014146E"/>
    <w:rsid w:val="00142C71"/>
    <w:rsid w:val="0014472F"/>
    <w:rsid w:val="00152539"/>
    <w:rsid w:val="001535A8"/>
    <w:rsid w:val="001545DA"/>
    <w:rsid w:val="00161735"/>
    <w:rsid w:val="00163C59"/>
    <w:rsid w:val="00170BCD"/>
    <w:rsid w:val="00171758"/>
    <w:rsid w:val="001764DE"/>
    <w:rsid w:val="00177AF8"/>
    <w:rsid w:val="0019032E"/>
    <w:rsid w:val="001914E9"/>
    <w:rsid w:val="001B59A1"/>
    <w:rsid w:val="001C5E30"/>
    <w:rsid w:val="001C6978"/>
    <w:rsid w:val="001D2D09"/>
    <w:rsid w:val="001D2FB1"/>
    <w:rsid w:val="001D5BE1"/>
    <w:rsid w:val="001D60E8"/>
    <w:rsid w:val="001F118F"/>
    <w:rsid w:val="001F5F76"/>
    <w:rsid w:val="00207F1D"/>
    <w:rsid w:val="00210348"/>
    <w:rsid w:val="002143F2"/>
    <w:rsid w:val="00227EAB"/>
    <w:rsid w:val="00230D15"/>
    <w:rsid w:val="00251BB4"/>
    <w:rsid w:val="002534D7"/>
    <w:rsid w:val="00270824"/>
    <w:rsid w:val="00280FAE"/>
    <w:rsid w:val="00285B51"/>
    <w:rsid w:val="00286BBB"/>
    <w:rsid w:val="002A0486"/>
    <w:rsid w:val="002A0CBC"/>
    <w:rsid w:val="002A18A8"/>
    <w:rsid w:val="002C7F61"/>
    <w:rsid w:val="002D1738"/>
    <w:rsid w:val="002D212C"/>
    <w:rsid w:val="002E5B8A"/>
    <w:rsid w:val="002E7ECE"/>
    <w:rsid w:val="002F5F72"/>
    <w:rsid w:val="002F6B9F"/>
    <w:rsid w:val="003056CF"/>
    <w:rsid w:val="00330971"/>
    <w:rsid w:val="00331497"/>
    <w:rsid w:val="003314F7"/>
    <w:rsid w:val="00333DDE"/>
    <w:rsid w:val="00341E2F"/>
    <w:rsid w:val="00351026"/>
    <w:rsid w:val="00351504"/>
    <w:rsid w:val="00353AE2"/>
    <w:rsid w:val="00362585"/>
    <w:rsid w:val="0036412F"/>
    <w:rsid w:val="003828BB"/>
    <w:rsid w:val="00385636"/>
    <w:rsid w:val="003875BA"/>
    <w:rsid w:val="00390A55"/>
    <w:rsid w:val="003918D8"/>
    <w:rsid w:val="003918DB"/>
    <w:rsid w:val="003A564D"/>
    <w:rsid w:val="003A77F5"/>
    <w:rsid w:val="003B23E1"/>
    <w:rsid w:val="003B2884"/>
    <w:rsid w:val="003C3C24"/>
    <w:rsid w:val="003C56DB"/>
    <w:rsid w:val="003C58E7"/>
    <w:rsid w:val="003D7973"/>
    <w:rsid w:val="003E73B2"/>
    <w:rsid w:val="003F0B23"/>
    <w:rsid w:val="003F1080"/>
    <w:rsid w:val="00415818"/>
    <w:rsid w:val="00415E9E"/>
    <w:rsid w:val="00435405"/>
    <w:rsid w:val="00441C06"/>
    <w:rsid w:val="00444108"/>
    <w:rsid w:val="00444572"/>
    <w:rsid w:val="004451F2"/>
    <w:rsid w:val="004459FB"/>
    <w:rsid w:val="00460CE9"/>
    <w:rsid w:val="00465FA1"/>
    <w:rsid w:val="004731C4"/>
    <w:rsid w:val="00473A0C"/>
    <w:rsid w:val="004808F9"/>
    <w:rsid w:val="0048706A"/>
    <w:rsid w:val="00490BE9"/>
    <w:rsid w:val="00492AC1"/>
    <w:rsid w:val="00493D41"/>
    <w:rsid w:val="004A5C6A"/>
    <w:rsid w:val="004B0304"/>
    <w:rsid w:val="004D0611"/>
    <w:rsid w:val="004E57EE"/>
    <w:rsid w:val="004F1A94"/>
    <w:rsid w:val="004F54D7"/>
    <w:rsid w:val="00515918"/>
    <w:rsid w:val="00522388"/>
    <w:rsid w:val="0053067C"/>
    <w:rsid w:val="0053164F"/>
    <w:rsid w:val="00534075"/>
    <w:rsid w:val="00543446"/>
    <w:rsid w:val="00543D93"/>
    <w:rsid w:val="00550D38"/>
    <w:rsid w:val="00563B0F"/>
    <w:rsid w:val="005853B0"/>
    <w:rsid w:val="005A177C"/>
    <w:rsid w:val="005A384A"/>
    <w:rsid w:val="005A63C6"/>
    <w:rsid w:val="005D2406"/>
    <w:rsid w:val="005D609D"/>
    <w:rsid w:val="005D6688"/>
    <w:rsid w:val="005D6F13"/>
    <w:rsid w:val="005E28EF"/>
    <w:rsid w:val="00604EB6"/>
    <w:rsid w:val="00605996"/>
    <w:rsid w:val="006078FA"/>
    <w:rsid w:val="00607EEE"/>
    <w:rsid w:val="006450B2"/>
    <w:rsid w:val="006523C0"/>
    <w:rsid w:val="00675CB8"/>
    <w:rsid w:val="006A30CB"/>
    <w:rsid w:val="006B13DA"/>
    <w:rsid w:val="006B7F7B"/>
    <w:rsid w:val="006C078D"/>
    <w:rsid w:val="006C2BCD"/>
    <w:rsid w:val="006D0B5A"/>
    <w:rsid w:val="006D2BCB"/>
    <w:rsid w:val="006E77D5"/>
    <w:rsid w:val="006F144C"/>
    <w:rsid w:val="006F4AC3"/>
    <w:rsid w:val="00714260"/>
    <w:rsid w:val="007305A3"/>
    <w:rsid w:val="00731A3E"/>
    <w:rsid w:val="007325EF"/>
    <w:rsid w:val="00744550"/>
    <w:rsid w:val="007446FB"/>
    <w:rsid w:val="007607AF"/>
    <w:rsid w:val="007830EA"/>
    <w:rsid w:val="00785873"/>
    <w:rsid w:val="0078608D"/>
    <w:rsid w:val="00792C0D"/>
    <w:rsid w:val="0079451C"/>
    <w:rsid w:val="007C0577"/>
    <w:rsid w:val="007E43C8"/>
    <w:rsid w:val="007F6AF5"/>
    <w:rsid w:val="0080269F"/>
    <w:rsid w:val="008068C0"/>
    <w:rsid w:val="008247DB"/>
    <w:rsid w:val="00846F2B"/>
    <w:rsid w:val="00863E33"/>
    <w:rsid w:val="00864703"/>
    <w:rsid w:val="0086477C"/>
    <w:rsid w:val="0086715B"/>
    <w:rsid w:val="0087006D"/>
    <w:rsid w:val="00871EC1"/>
    <w:rsid w:val="0088511E"/>
    <w:rsid w:val="008873FE"/>
    <w:rsid w:val="00893CB2"/>
    <w:rsid w:val="00896DF3"/>
    <w:rsid w:val="008A54C8"/>
    <w:rsid w:val="008A7F6F"/>
    <w:rsid w:val="008B1869"/>
    <w:rsid w:val="008C0A9F"/>
    <w:rsid w:val="008C22A4"/>
    <w:rsid w:val="008D2ECC"/>
    <w:rsid w:val="008D4962"/>
    <w:rsid w:val="008E064F"/>
    <w:rsid w:val="008E5163"/>
    <w:rsid w:val="008E5753"/>
    <w:rsid w:val="008F19AB"/>
    <w:rsid w:val="008F1E69"/>
    <w:rsid w:val="00906434"/>
    <w:rsid w:val="009101A2"/>
    <w:rsid w:val="00914151"/>
    <w:rsid w:val="00932FB7"/>
    <w:rsid w:val="0093353E"/>
    <w:rsid w:val="00936B94"/>
    <w:rsid w:val="00950347"/>
    <w:rsid w:val="00962177"/>
    <w:rsid w:val="00962EF5"/>
    <w:rsid w:val="009635BD"/>
    <w:rsid w:val="00970712"/>
    <w:rsid w:val="00976C1D"/>
    <w:rsid w:val="00977AA8"/>
    <w:rsid w:val="009A2D6B"/>
    <w:rsid w:val="009B2094"/>
    <w:rsid w:val="009B484C"/>
    <w:rsid w:val="009C41EC"/>
    <w:rsid w:val="009C64BA"/>
    <w:rsid w:val="009C692B"/>
    <w:rsid w:val="009D68F0"/>
    <w:rsid w:val="009E302A"/>
    <w:rsid w:val="009E795A"/>
    <w:rsid w:val="009F361A"/>
    <w:rsid w:val="00A00694"/>
    <w:rsid w:val="00A16476"/>
    <w:rsid w:val="00A216E9"/>
    <w:rsid w:val="00A320A1"/>
    <w:rsid w:val="00A4657E"/>
    <w:rsid w:val="00A47673"/>
    <w:rsid w:val="00A538B9"/>
    <w:rsid w:val="00A60850"/>
    <w:rsid w:val="00A6576A"/>
    <w:rsid w:val="00A6584D"/>
    <w:rsid w:val="00A73522"/>
    <w:rsid w:val="00A778A7"/>
    <w:rsid w:val="00A808B4"/>
    <w:rsid w:val="00A87124"/>
    <w:rsid w:val="00A96E96"/>
    <w:rsid w:val="00A97879"/>
    <w:rsid w:val="00AA3E6F"/>
    <w:rsid w:val="00AA5583"/>
    <w:rsid w:val="00AA63F9"/>
    <w:rsid w:val="00AC6147"/>
    <w:rsid w:val="00AD19AF"/>
    <w:rsid w:val="00AD5523"/>
    <w:rsid w:val="00AF6BAA"/>
    <w:rsid w:val="00B055FB"/>
    <w:rsid w:val="00B0610B"/>
    <w:rsid w:val="00B1370F"/>
    <w:rsid w:val="00B1648B"/>
    <w:rsid w:val="00B21598"/>
    <w:rsid w:val="00B27BC1"/>
    <w:rsid w:val="00B32991"/>
    <w:rsid w:val="00B440D7"/>
    <w:rsid w:val="00B51B24"/>
    <w:rsid w:val="00B52126"/>
    <w:rsid w:val="00B52FC4"/>
    <w:rsid w:val="00B55E34"/>
    <w:rsid w:val="00B6213B"/>
    <w:rsid w:val="00B7483B"/>
    <w:rsid w:val="00B806E0"/>
    <w:rsid w:val="00B85F11"/>
    <w:rsid w:val="00B90201"/>
    <w:rsid w:val="00B917D4"/>
    <w:rsid w:val="00B9783F"/>
    <w:rsid w:val="00BA0270"/>
    <w:rsid w:val="00BB0DC8"/>
    <w:rsid w:val="00BD3EB4"/>
    <w:rsid w:val="00BE3EF2"/>
    <w:rsid w:val="00BE49D6"/>
    <w:rsid w:val="00BE7CF4"/>
    <w:rsid w:val="00C104A9"/>
    <w:rsid w:val="00C10720"/>
    <w:rsid w:val="00C16B97"/>
    <w:rsid w:val="00C213E4"/>
    <w:rsid w:val="00C26928"/>
    <w:rsid w:val="00C450A1"/>
    <w:rsid w:val="00C54D81"/>
    <w:rsid w:val="00C66ED3"/>
    <w:rsid w:val="00C74066"/>
    <w:rsid w:val="00C76FA1"/>
    <w:rsid w:val="00C9014A"/>
    <w:rsid w:val="00C9498A"/>
    <w:rsid w:val="00CA731C"/>
    <w:rsid w:val="00CB0DF0"/>
    <w:rsid w:val="00CB2390"/>
    <w:rsid w:val="00CC2520"/>
    <w:rsid w:val="00CC531C"/>
    <w:rsid w:val="00CD1CB2"/>
    <w:rsid w:val="00CD3671"/>
    <w:rsid w:val="00CD4EEE"/>
    <w:rsid w:val="00CD6BE5"/>
    <w:rsid w:val="00CE78C3"/>
    <w:rsid w:val="00CF34E8"/>
    <w:rsid w:val="00CF4E5D"/>
    <w:rsid w:val="00CF5CF3"/>
    <w:rsid w:val="00D05655"/>
    <w:rsid w:val="00D163AD"/>
    <w:rsid w:val="00D359CC"/>
    <w:rsid w:val="00D420CD"/>
    <w:rsid w:val="00D44374"/>
    <w:rsid w:val="00D56523"/>
    <w:rsid w:val="00D655A4"/>
    <w:rsid w:val="00D84B84"/>
    <w:rsid w:val="00D90E07"/>
    <w:rsid w:val="00D94342"/>
    <w:rsid w:val="00DA2134"/>
    <w:rsid w:val="00DC5310"/>
    <w:rsid w:val="00DD20A2"/>
    <w:rsid w:val="00DD7FAB"/>
    <w:rsid w:val="00DE6528"/>
    <w:rsid w:val="00DF2BE5"/>
    <w:rsid w:val="00DF3C9B"/>
    <w:rsid w:val="00DF4721"/>
    <w:rsid w:val="00E00C4B"/>
    <w:rsid w:val="00E05385"/>
    <w:rsid w:val="00E23499"/>
    <w:rsid w:val="00E27963"/>
    <w:rsid w:val="00E32C7C"/>
    <w:rsid w:val="00E621AD"/>
    <w:rsid w:val="00E65A22"/>
    <w:rsid w:val="00E7212C"/>
    <w:rsid w:val="00E74A84"/>
    <w:rsid w:val="00E82AD0"/>
    <w:rsid w:val="00E851C2"/>
    <w:rsid w:val="00E865A7"/>
    <w:rsid w:val="00E87B70"/>
    <w:rsid w:val="00E9209D"/>
    <w:rsid w:val="00EA6178"/>
    <w:rsid w:val="00EB5C30"/>
    <w:rsid w:val="00EC2C3A"/>
    <w:rsid w:val="00EC3700"/>
    <w:rsid w:val="00EC6184"/>
    <w:rsid w:val="00ED3D47"/>
    <w:rsid w:val="00EF3304"/>
    <w:rsid w:val="00F00BE3"/>
    <w:rsid w:val="00F105A7"/>
    <w:rsid w:val="00F146BA"/>
    <w:rsid w:val="00F21644"/>
    <w:rsid w:val="00F25864"/>
    <w:rsid w:val="00F34EDC"/>
    <w:rsid w:val="00F355B3"/>
    <w:rsid w:val="00F42F35"/>
    <w:rsid w:val="00F43910"/>
    <w:rsid w:val="00F60E49"/>
    <w:rsid w:val="00F632BF"/>
    <w:rsid w:val="00F66A75"/>
    <w:rsid w:val="00F66EC8"/>
    <w:rsid w:val="00F757D2"/>
    <w:rsid w:val="00FA10AE"/>
    <w:rsid w:val="00FA25BF"/>
    <w:rsid w:val="00FC34BA"/>
    <w:rsid w:val="00FC4E50"/>
    <w:rsid w:val="00FD7BB7"/>
    <w:rsid w:val="00FE16B1"/>
    <w:rsid w:val="00FE6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39C8B9E7"/>
  <w15:chartTrackingRefBased/>
  <w15:docId w15:val="{87C9F6BB-75A7-4F6A-980E-0721D7EE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itre1">
    <w:name w:val="heading 1"/>
    <w:basedOn w:val="Normal"/>
    <w:next w:val="Normal"/>
    <w:qFormat/>
    <w:rsid w:val="00142C71"/>
    <w:pPr>
      <w:keepNext/>
      <w:numPr>
        <w:numId w:val="1"/>
      </w:numPr>
      <w:ind w:left="0" w:firstLine="0"/>
      <w:jc w:val="both"/>
      <w:outlineLvl w:val="0"/>
    </w:pPr>
    <w:rPr>
      <w:b/>
    </w:rPr>
  </w:style>
  <w:style w:type="paragraph" w:styleId="Titre2">
    <w:name w:val="heading 2"/>
    <w:basedOn w:val="Normal"/>
    <w:next w:val="Normal"/>
    <w:qFormat/>
    <w:rsid w:val="00DE6528"/>
    <w:pPr>
      <w:keepNext/>
      <w:numPr>
        <w:ilvl w:val="1"/>
        <w:numId w:val="1"/>
      </w:numPr>
      <w:ind w:left="0" w:firstLine="0"/>
      <w:outlineLvl w:val="1"/>
    </w:pPr>
    <w:rPr>
      <w:b/>
    </w:rPr>
  </w:style>
  <w:style w:type="paragraph" w:styleId="Titre3">
    <w:name w:val="heading 3"/>
    <w:basedOn w:val="Normal"/>
    <w:next w:val="Normal"/>
    <w:qFormat/>
    <w:pPr>
      <w:keepNext/>
      <w:numPr>
        <w:ilvl w:val="2"/>
        <w:numId w:val="1"/>
      </w:numPr>
      <w:ind w:left="1416" w:firstLine="708"/>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Policepardfaut1">
    <w:name w:val="Police par défaut1"/>
  </w:style>
  <w:style w:type="character" w:styleId="Numrodepage">
    <w:name w:val="page number"/>
    <w:basedOn w:val="Policepardfaut1"/>
  </w:style>
  <w:style w:type="paragraph" w:customStyle="1" w:styleId="Heading">
    <w:name w:val="Heading"/>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jc w:val="both"/>
    </w:pPr>
    <w:rPr>
      <w:rFonts w:ascii="Arial" w:hAnsi="Arial" w:cs="Arial"/>
      <w:color w:val="0000FF"/>
      <w:sz w:val="22"/>
      <w:szCs w:val="22"/>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rPr>
      <w:rFonts w:ascii="Tahoma" w:hAnsi="Tahoma" w:cs="Tahoma"/>
      <w:sz w:val="16"/>
      <w:szCs w:val="16"/>
    </w:rPr>
  </w:style>
  <w:style w:type="paragraph" w:styleId="Retraitcorpsdetexte">
    <w:name w:val="Body Text Indent"/>
    <w:basedOn w:val="Normal"/>
    <w:pPr>
      <w:ind w:left="360"/>
      <w:jc w:val="both"/>
    </w:pPr>
    <w:rPr>
      <w:color w:val="0000FF"/>
    </w:rPr>
  </w:style>
  <w:style w:type="paragraph" w:customStyle="1" w:styleId="Retraitcorpsdetexte21">
    <w:name w:val="Retrait corps de texte 21"/>
    <w:basedOn w:val="Normal"/>
    <w:pPr>
      <w:ind w:left="360"/>
    </w:pPr>
    <w:rPr>
      <w:color w:val="0000FF"/>
      <w:szCs w:val="20"/>
    </w:rPr>
  </w:style>
  <w:style w:type="paragraph" w:customStyle="1" w:styleId="Framecontents">
    <w:name w:val="Frame contents"/>
    <w:basedOn w:val="Corpsdetexte"/>
  </w:style>
  <w:style w:type="paragraph" w:styleId="En-tte">
    <w:name w:val="header"/>
    <w:basedOn w:val="Normal"/>
    <w:pPr>
      <w:suppressLineNumbers/>
      <w:tabs>
        <w:tab w:val="center" w:pos="4819"/>
        <w:tab w:val="right" w:pos="9638"/>
      </w:tabs>
    </w:pPr>
  </w:style>
  <w:style w:type="character" w:customStyle="1" w:styleId="PieddepageCar">
    <w:name w:val="Pied de page Car"/>
    <w:link w:val="Pieddepage"/>
    <w:uiPriority w:val="99"/>
    <w:rsid w:val="00962EF5"/>
    <w:rPr>
      <w:sz w:val="24"/>
      <w:szCs w:val="24"/>
      <w:lang w:eastAsia="ar-SA"/>
    </w:rPr>
  </w:style>
  <w:style w:type="paragraph" w:styleId="Sansinterligne">
    <w:name w:val="No Spacing"/>
    <w:uiPriority w:val="1"/>
    <w:qFormat/>
    <w:rsid w:val="007F6AF5"/>
    <w:rPr>
      <w:b/>
      <w:bCs/>
      <w:sz w:val="28"/>
      <w:szCs w:val="28"/>
    </w:rPr>
  </w:style>
  <w:style w:type="paragraph" w:styleId="NormalWeb">
    <w:name w:val="Normal (Web)"/>
    <w:basedOn w:val="Normal"/>
    <w:uiPriority w:val="99"/>
    <w:unhideWhenUsed/>
    <w:rsid w:val="00B51B24"/>
    <w:pPr>
      <w:suppressAutoHyphens w:val="0"/>
      <w:spacing w:before="100" w:beforeAutospacing="1" w:after="100" w:afterAutospacing="1"/>
    </w:pPr>
    <w:rPr>
      <w:lang w:eastAsia="fr-FR"/>
    </w:rPr>
  </w:style>
  <w:style w:type="paragraph" w:styleId="Rvision">
    <w:name w:val="Revision"/>
    <w:hidden/>
    <w:uiPriority w:val="99"/>
    <w:semiHidden/>
    <w:rsid w:val="00906434"/>
    <w:rPr>
      <w:sz w:val="24"/>
      <w:szCs w:val="24"/>
      <w:lang w:eastAsia="ar-SA"/>
    </w:rPr>
  </w:style>
  <w:style w:type="character" w:styleId="Marquedecommentaire">
    <w:name w:val="annotation reference"/>
    <w:basedOn w:val="Policepardfaut"/>
    <w:uiPriority w:val="99"/>
    <w:semiHidden/>
    <w:unhideWhenUsed/>
    <w:rsid w:val="00C74066"/>
    <w:rPr>
      <w:sz w:val="16"/>
      <w:szCs w:val="16"/>
    </w:rPr>
  </w:style>
  <w:style w:type="paragraph" w:styleId="Commentaire">
    <w:name w:val="annotation text"/>
    <w:basedOn w:val="Normal"/>
    <w:link w:val="CommentaireCar"/>
    <w:uiPriority w:val="99"/>
    <w:semiHidden/>
    <w:unhideWhenUsed/>
    <w:rsid w:val="00C74066"/>
    <w:rPr>
      <w:sz w:val="20"/>
      <w:szCs w:val="20"/>
    </w:rPr>
  </w:style>
  <w:style w:type="character" w:customStyle="1" w:styleId="CommentaireCar">
    <w:name w:val="Commentaire Car"/>
    <w:basedOn w:val="Policepardfaut"/>
    <w:link w:val="Commentaire"/>
    <w:uiPriority w:val="99"/>
    <w:semiHidden/>
    <w:rsid w:val="00C74066"/>
    <w:rPr>
      <w:lang w:eastAsia="ar-SA"/>
    </w:rPr>
  </w:style>
  <w:style w:type="paragraph" w:styleId="Objetducommentaire">
    <w:name w:val="annotation subject"/>
    <w:basedOn w:val="Commentaire"/>
    <w:next w:val="Commentaire"/>
    <w:link w:val="ObjetducommentaireCar"/>
    <w:uiPriority w:val="99"/>
    <w:semiHidden/>
    <w:unhideWhenUsed/>
    <w:rsid w:val="00C74066"/>
    <w:rPr>
      <w:b/>
      <w:bCs/>
    </w:rPr>
  </w:style>
  <w:style w:type="character" w:customStyle="1" w:styleId="ObjetducommentaireCar">
    <w:name w:val="Objet du commentaire Car"/>
    <w:basedOn w:val="CommentaireCar"/>
    <w:link w:val="Objetducommentaire"/>
    <w:uiPriority w:val="99"/>
    <w:semiHidden/>
    <w:rsid w:val="00C74066"/>
    <w:rPr>
      <w:b/>
      <w:bCs/>
      <w:lang w:eastAsia="ar-SA"/>
    </w:rPr>
  </w:style>
  <w:style w:type="paragraph" w:styleId="Paragraphedeliste">
    <w:name w:val="List Paragraph"/>
    <w:basedOn w:val="Normal"/>
    <w:uiPriority w:val="34"/>
    <w:qFormat/>
    <w:rsid w:val="003918DB"/>
    <w:pPr>
      <w:ind w:left="720"/>
      <w:contextualSpacing/>
    </w:pPr>
  </w:style>
  <w:style w:type="paragraph" w:styleId="Corpsdetexte3">
    <w:name w:val="Body Text 3"/>
    <w:basedOn w:val="Normal"/>
    <w:link w:val="Corpsdetexte3Car"/>
    <w:uiPriority w:val="99"/>
    <w:semiHidden/>
    <w:unhideWhenUsed/>
    <w:rsid w:val="00F60E49"/>
    <w:pPr>
      <w:spacing w:after="120"/>
    </w:pPr>
    <w:rPr>
      <w:sz w:val="16"/>
      <w:szCs w:val="16"/>
    </w:rPr>
  </w:style>
  <w:style w:type="character" w:customStyle="1" w:styleId="Corpsdetexte3Car">
    <w:name w:val="Corps de texte 3 Car"/>
    <w:basedOn w:val="Policepardfaut"/>
    <w:link w:val="Corpsdetexte3"/>
    <w:uiPriority w:val="99"/>
    <w:semiHidden/>
    <w:rsid w:val="00F60E49"/>
    <w:rPr>
      <w:sz w:val="16"/>
      <w:szCs w:val="16"/>
      <w:lang w:eastAsia="ar-SA"/>
    </w:rPr>
  </w:style>
  <w:style w:type="paragraph" w:styleId="En-ttedetabledesmatires">
    <w:name w:val="TOC Heading"/>
    <w:basedOn w:val="Titre1"/>
    <w:next w:val="Normal"/>
    <w:uiPriority w:val="39"/>
    <w:unhideWhenUsed/>
    <w:qFormat/>
    <w:rsid w:val="00142C71"/>
    <w:pPr>
      <w:keepLines/>
      <w:numPr>
        <w:numId w:val="0"/>
      </w:numPr>
      <w:suppressAutoHyphens w:val="0"/>
      <w:spacing w:before="240" w:line="259" w:lineRule="auto"/>
      <w:jc w:val="left"/>
      <w:outlineLvl w:val="9"/>
    </w:pPr>
    <w:rPr>
      <w:rFonts w:asciiTheme="majorHAnsi" w:eastAsiaTheme="majorEastAsia" w:hAnsiTheme="majorHAnsi" w:cstheme="majorBidi"/>
      <w:color w:val="2E74B5" w:themeColor="accent1" w:themeShade="BF"/>
      <w:sz w:val="32"/>
      <w:szCs w:val="32"/>
      <w:lang w:eastAsia="fr-FR"/>
    </w:rPr>
  </w:style>
  <w:style w:type="paragraph" w:styleId="TM2">
    <w:name w:val="toc 2"/>
    <w:basedOn w:val="Normal"/>
    <w:next w:val="Normal"/>
    <w:autoRedefine/>
    <w:uiPriority w:val="39"/>
    <w:unhideWhenUsed/>
    <w:rsid w:val="00142C71"/>
    <w:pPr>
      <w:ind w:left="240"/>
      <w:jc w:val="both"/>
    </w:pPr>
    <w:rPr>
      <w:rFonts w:cstheme="minorHAnsi"/>
      <w:smallCaps/>
      <w:sz w:val="20"/>
      <w:szCs w:val="20"/>
    </w:rPr>
  </w:style>
  <w:style w:type="paragraph" w:styleId="TM1">
    <w:name w:val="toc 1"/>
    <w:basedOn w:val="Normal"/>
    <w:next w:val="Normal"/>
    <w:autoRedefine/>
    <w:uiPriority w:val="39"/>
    <w:unhideWhenUsed/>
    <w:rsid w:val="00142C71"/>
    <w:pPr>
      <w:spacing w:before="120" w:after="120"/>
      <w:jc w:val="both"/>
    </w:pPr>
    <w:rPr>
      <w:rFonts w:cstheme="minorHAnsi"/>
      <w:b/>
      <w:bCs/>
      <w:caps/>
      <w:szCs w:val="20"/>
    </w:rPr>
  </w:style>
  <w:style w:type="paragraph" w:styleId="TM3">
    <w:name w:val="toc 3"/>
    <w:basedOn w:val="Normal"/>
    <w:next w:val="Normal"/>
    <w:autoRedefine/>
    <w:uiPriority w:val="39"/>
    <w:unhideWhenUsed/>
    <w:rsid w:val="00142C71"/>
    <w:pPr>
      <w:ind w:left="480"/>
    </w:pPr>
    <w:rPr>
      <w:rFonts w:asciiTheme="minorHAnsi" w:hAnsiTheme="minorHAnsi" w:cstheme="minorHAnsi"/>
      <w:i/>
      <w:iCs/>
      <w:sz w:val="20"/>
      <w:szCs w:val="20"/>
    </w:rPr>
  </w:style>
  <w:style w:type="paragraph" w:styleId="TM4">
    <w:name w:val="toc 4"/>
    <w:basedOn w:val="Normal"/>
    <w:next w:val="Normal"/>
    <w:autoRedefine/>
    <w:uiPriority w:val="39"/>
    <w:unhideWhenUsed/>
    <w:rsid w:val="00142C71"/>
    <w:pPr>
      <w:ind w:left="720"/>
    </w:pPr>
    <w:rPr>
      <w:rFonts w:asciiTheme="minorHAnsi" w:hAnsiTheme="minorHAnsi" w:cstheme="minorHAnsi"/>
      <w:sz w:val="18"/>
      <w:szCs w:val="18"/>
    </w:rPr>
  </w:style>
  <w:style w:type="paragraph" w:styleId="TM5">
    <w:name w:val="toc 5"/>
    <w:basedOn w:val="Normal"/>
    <w:next w:val="Normal"/>
    <w:autoRedefine/>
    <w:uiPriority w:val="39"/>
    <w:unhideWhenUsed/>
    <w:rsid w:val="00142C71"/>
    <w:pPr>
      <w:ind w:left="960"/>
    </w:pPr>
    <w:rPr>
      <w:rFonts w:asciiTheme="minorHAnsi" w:hAnsiTheme="minorHAnsi" w:cstheme="minorHAnsi"/>
      <w:sz w:val="18"/>
      <w:szCs w:val="18"/>
    </w:rPr>
  </w:style>
  <w:style w:type="paragraph" w:styleId="TM6">
    <w:name w:val="toc 6"/>
    <w:basedOn w:val="Normal"/>
    <w:next w:val="Normal"/>
    <w:autoRedefine/>
    <w:uiPriority w:val="39"/>
    <w:unhideWhenUsed/>
    <w:rsid w:val="00142C71"/>
    <w:pPr>
      <w:ind w:left="1200"/>
    </w:pPr>
    <w:rPr>
      <w:rFonts w:asciiTheme="minorHAnsi" w:hAnsiTheme="minorHAnsi" w:cstheme="minorHAnsi"/>
      <w:sz w:val="18"/>
      <w:szCs w:val="18"/>
    </w:rPr>
  </w:style>
  <w:style w:type="paragraph" w:styleId="TM7">
    <w:name w:val="toc 7"/>
    <w:basedOn w:val="Normal"/>
    <w:next w:val="Normal"/>
    <w:autoRedefine/>
    <w:uiPriority w:val="39"/>
    <w:unhideWhenUsed/>
    <w:rsid w:val="00142C71"/>
    <w:pPr>
      <w:ind w:left="1440"/>
    </w:pPr>
    <w:rPr>
      <w:rFonts w:asciiTheme="minorHAnsi" w:hAnsiTheme="minorHAnsi" w:cstheme="minorHAnsi"/>
      <w:sz w:val="18"/>
      <w:szCs w:val="18"/>
    </w:rPr>
  </w:style>
  <w:style w:type="paragraph" w:styleId="TM8">
    <w:name w:val="toc 8"/>
    <w:basedOn w:val="Normal"/>
    <w:next w:val="Normal"/>
    <w:autoRedefine/>
    <w:uiPriority w:val="39"/>
    <w:unhideWhenUsed/>
    <w:rsid w:val="00142C71"/>
    <w:pPr>
      <w:ind w:left="1680"/>
    </w:pPr>
    <w:rPr>
      <w:rFonts w:asciiTheme="minorHAnsi" w:hAnsiTheme="minorHAnsi" w:cstheme="minorHAnsi"/>
      <w:sz w:val="18"/>
      <w:szCs w:val="18"/>
    </w:rPr>
  </w:style>
  <w:style w:type="paragraph" w:styleId="TM9">
    <w:name w:val="toc 9"/>
    <w:basedOn w:val="Normal"/>
    <w:next w:val="Normal"/>
    <w:autoRedefine/>
    <w:uiPriority w:val="39"/>
    <w:unhideWhenUsed/>
    <w:rsid w:val="00142C71"/>
    <w:pPr>
      <w:ind w:left="1920"/>
    </w:pPr>
    <w:rPr>
      <w:rFonts w:asciiTheme="minorHAnsi" w:hAnsiTheme="minorHAnsi" w:cstheme="minorHAnsi"/>
      <w:sz w:val="18"/>
      <w:szCs w:val="18"/>
    </w:rPr>
  </w:style>
  <w:style w:type="character" w:styleId="Lienhypertexte">
    <w:name w:val="Hyperlink"/>
    <w:basedOn w:val="Policepardfaut"/>
    <w:uiPriority w:val="99"/>
    <w:unhideWhenUsed/>
    <w:rsid w:val="00142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129908">
      <w:bodyDiv w:val="1"/>
      <w:marLeft w:val="0"/>
      <w:marRight w:val="0"/>
      <w:marTop w:val="0"/>
      <w:marBottom w:val="0"/>
      <w:divBdr>
        <w:top w:val="none" w:sz="0" w:space="0" w:color="auto"/>
        <w:left w:val="none" w:sz="0" w:space="0" w:color="auto"/>
        <w:bottom w:val="none" w:sz="0" w:space="0" w:color="auto"/>
        <w:right w:val="none" w:sz="0" w:space="0" w:color="auto"/>
      </w:divBdr>
    </w:div>
    <w:div w:id="15881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795CB-5663-4EB0-B991-0C18C52A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5715</Words>
  <Characters>31435</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CONVENTION D’OCCUPATION DU DOMAINE PUBLIC</vt:lpstr>
    </vt:vector>
  </TitlesOfParts>
  <Company> </Company>
  <LinksUpToDate>false</LinksUpToDate>
  <CharactersWithSpaces>37076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D’OCCUPATION DU DOMAINE PUBLIC</dc:title>
  <dc:subject/>
  <dc:creator>j.chopard-roussel@montpellier3m.fr</dc:creator>
  <cp:keywords/>
  <cp:lastModifiedBy>CHOPARD-ROUSSEL jeff</cp:lastModifiedBy>
  <cp:revision>2</cp:revision>
  <cp:lastPrinted>2021-01-05T16:00:00Z</cp:lastPrinted>
  <dcterms:created xsi:type="dcterms:W3CDTF">2021-04-02T09:36:00Z</dcterms:created>
  <dcterms:modified xsi:type="dcterms:W3CDTF">2021-04-02T09:36:00Z</dcterms:modified>
</cp:coreProperties>
</file>