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7F" w:rsidRDefault="0013740A" w:rsidP="0023047F">
      <w:pPr>
        <w:pStyle w:val="direct"/>
        <w:tabs>
          <w:tab w:val="left" w:pos="7797"/>
        </w:tabs>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3738880</wp:posOffset>
                </wp:positionH>
                <wp:positionV relativeFrom="paragraph">
                  <wp:posOffset>186055</wp:posOffset>
                </wp:positionV>
                <wp:extent cx="2360930" cy="1981200"/>
                <wp:effectExtent l="0" t="0" r="698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1200"/>
                        </a:xfrm>
                        <a:prstGeom prst="rect">
                          <a:avLst/>
                        </a:prstGeom>
                        <a:solidFill>
                          <a:srgbClr val="FFFFFF"/>
                        </a:solidFill>
                        <a:ln w="9525">
                          <a:noFill/>
                          <a:miter lim="800000"/>
                          <a:headEnd/>
                          <a:tailEnd/>
                        </a:ln>
                      </wps:spPr>
                      <wps:txbx>
                        <w:txbxContent>
                          <w:p w:rsidR="0013740A" w:rsidRDefault="0013740A">
                            <w:r>
                              <w:rPr>
                                <w:noProof/>
                              </w:rPr>
                              <w:drawing>
                                <wp:inline distT="0" distB="0" distL="0" distR="0">
                                  <wp:extent cx="790575" cy="990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ille 2.jpg"/>
                                          <pic:cNvPicPr/>
                                        </pic:nvPicPr>
                                        <pic:blipFill>
                                          <a:blip r:embed="rId8">
                                            <a:extLst>
                                              <a:ext uri="{28A0092B-C50C-407E-A947-70E740481C1C}">
                                                <a14:useLocalDpi xmlns:a14="http://schemas.microsoft.com/office/drawing/2010/main" val="0"/>
                                              </a:ext>
                                            </a:extLst>
                                          </a:blip>
                                          <a:stretch>
                                            <a:fillRect/>
                                          </a:stretch>
                                        </pic:blipFill>
                                        <pic:spPr>
                                          <a:xfrm>
                                            <a:off x="0" y="0"/>
                                            <a:ext cx="790575" cy="990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4.4pt;margin-top:14.65pt;width:185.9pt;height:15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" stroked="f">
                <v:textbox>
                  <w:txbxContent>
                    <w:p w:rsidR="0013740A" w:rsidRDefault="0013740A">
                      <w:r>
                        <w:rPr>
                          <w:noProof/>
                        </w:rPr>
                        <w:drawing>
                          <wp:inline distT="0" distB="0" distL="0" distR="0">
                            <wp:extent cx="790575" cy="990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ille 2.jpg"/>
                                    <pic:cNvPicPr/>
                                  </pic:nvPicPr>
                                  <pic:blipFill>
                                    <a:blip r:embed="rId9">
                                      <a:extLst>
                                        <a:ext uri="{28A0092B-C50C-407E-A947-70E740481C1C}">
                                          <a14:useLocalDpi xmlns:a14="http://schemas.microsoft.com/office/drawing/2010/main" val="0"/>
                                        </a:ext>
                                      </a:extLst>
                                    </a:blip>
                                    <a:stretch>
                                      <a:fillRect/>
                                    </a:stretch>
                                  </pic:blipFill>
                                  <pic:spPr>
                                    <a:xfrm>
                                      <a:off x="0" y="0"/>
                                      <a:ext cx="790575" cy="990600"/>
                                    </a:xfrm>
                                    <a:prstGeom prst="rect">
                                      <a:avLst/>
                                    </a:prstGeom>
                                  </pic:spPr>
                                </pic:pic>
                              </a:graphicData>
                            </a:graphic>
                          </wp:inline>
                        </w:drawing>
                      </w:r>
                    </w:p>
                  </w:txbxContent>
                </v:textbox>
                <w10:wrap type="square"/>
              </v:shape>
            </w:pict>
          </mc:Fallback>
        </mc:AlternateContent>
      </w:r>
      <w:r>
        <w:rPr>
          <w:noProof/>
        </w:rPr>
        <w:drawing>
          <wp:inline distT="0" distB="0" distL="0" distR="0">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3M.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3047F" w:rsidRDefault="0023047F" w:rsidP="0023047F">
      <w:pPr>
        <w:pStyle w:val="direct"/>
        <w:tabs>
          <w:tab w:val="left" w:pos="7797"/>
        </w:tabs>
        <w:jc w:val="left"/>
      </w:pPr>
    </w:p>
    <w:p w:rsidR="0023047F" w:rsidRDefault="0023047F" w:rsidP="0023047F">
      <w:pPr>
        <w:pStyle w:val="direct"/>
        <w:jc w:val="left"/>
        <w:rPr>
          <w:rFonts w:ascii="Arial" w:hAnsi="Arial" w:cs="Arial"/>
        </w:rPr>
      </w:pPr>
    </w:p>
    <w:p w:rsidR="0023047F" w:rsidRDefault="00C56F3B" w:rsidP="0023047F">
      <w:pPr>
        <w:pStyle w:val="direct"/>
        <w:jc w:val="left"/>
        <w:rPr>
          <w:rFonts w:ascii="Arial" w:hAnsi="Arial" w:cs="Arial"/>
        </w:rPr>
      </w:pPr>
      <w:r>
        <w:rPr>
          <w:rFonts w:ascii="Arial" w:hAnsi="Arial" w:cs="Arial"/>
        </w:rPr>
        <w:t>Pôle</w:t>
      </w:r>
      <w:r w:rsidR="00620167">
        <w:rPr>
          <w:rFonts w:ascii="Arial" w:hAnsi="Arial" w:cs="Arial"/>
        </w:rPr>
        <w:t xml:space="preserve"> </w:t>
      </w:r>
      <w:r w:rsidR="00A32F93">
        <w:rPr>
          <w:rFonts w:ascii="Arial" w:hAnsi="Arial" w:cs="Arial"/>
        </w:rPr>
        <w:t>Culture et Patrimoine</w:t>
      </w:r>
    </w:p>
    <w:p w:rsidR="00316AF3" w:rsidRDefault="00316AF3" w:rsidP="0023047F">
      <w:pPr>
        <w:pStyle w:val="direct"/>
        <w:jc w:val="left"/>
        <w:rPr>
          <w:rFonts w:ascii="Arial" w:hAnsi="Arial" w:cs="Arial"/>
        </w:rPr>
      </w:pPr>
    </w:p>
    <w:p w:rsidR="0023047F" w:rsidRDefault="0023047F" w:rsidP="0023047F">
      <w:pPr>
        <w:ind w:left="1134" w:right="1134"/>
        <w:rPr>
          <w:rFonts w:ascii="Arial" w:hAnsi="Arial"/>
        </w:rPr>
      </w:pPr>
      <w:bookmarkStart w:id="0" w:name="bord"/>
      <w:bookmarkEnd w:id="0"/>
    </w:p>
    <w:p w:rsidR="0023047F" w:rsidRDefault="0023047F" w:rsidP="0023047F">
      <w:pPr>
        <w:ind w:left="567" w:hanging="737"/>
        <w:rPr>
          <w:rFonts w:ascii="Arial" w:hAnsi="Arial"/>
        </w:rPr>
      </w:pPr>
    </w:p>
    <w:p w:rsidR="00AA0C53" w:rsidRDefault="00AA0C53" w:rsidP="00AA0C53">
      <w:pPr>
        <w:ind w:left="426"/>
        <w:jc w:val="center"/>
        <w:rPr>
          <w:b/>
          <w:sz w:val="22"/>
          <w:szCs w:val="22"/>
        </w:rPr>
      </w:pPr>
    </w:p>
    <w:p w:rsidR="0023047F" w:rsidRPr="000549C5" w:rsidRDefault="0023047F" w:rsidP="00AA0C53">
      <w:pPr>
        <w:ind w:left="426"/>
        <w:jc w:val="center"/>
        <w:rPr>
          <w:b/>
          <w:sz w:val="22"/>
          <w:szCs w:val="22"/>
        </w:rPr>
      </w:pPr>
    </w:p>
    <w:p w:rsidR="00AA0C53" w:rsidRPr="000549C5" w:rsidRDefault="00AA0C53" w:rsidP="00AA0C53">
      <w:pPr>
        <w:ind w:left="426"/>
        <w:jc w:val="center"/>
        <w:rPr>
          <w:b/>
          <w:sz w:val="22"/>
          <w:szCs w:val="22"/>
        </w:rPr>
      </w:pPr>
    </w:p>
    <w:p w:rsidR="00AA0C53" w:rsidRPr="000549C5" w:rsidRDefault="00AA0C53" w:rsidP="00AA0C53">
      <w:pPr>
        <w:ind w:left="426"/>
        <w:jc w:val="center"/>
        <w:rPr>
          <w:b/>
          <w:sz w:val="22"/>
          <w:szCs w:val="22"/>
        </w:rPr>
      </w:pPr>
    </w:p>
    <w:p w:rsidR="00AA0C53" w:rsidRPr="000549C5" w:rsidRDefault="00AA0C53" w:rsidP="00AA0C53">
      <w:pPr>
        <w:ind w:left="426"/>
        <w:jc w:val="center"/>
        <w:rPr>
          <w:b/>
          <w:sz w:val="22"/>
          <w:szCs w:val="22"/>
        </w:rPr>
      </w:pPr>
    </w:p>
    <w:p w:rsidR="00316AF3" w:rsidRDefault="004511D5" w:rsidP="00AA0C53">
      <w:pPr>
        <w:pStyle w:val="Titre1"/>
        <w:ind w:left="142"/>
      </w:pPr>
      <w:r>
        <w:t xml:space="preserve">AVIS DE MISE EN CONCURRENCE </w:t>
      </w:r>
    </w:p>
    <w:p w:rsidR="00F21081" w:rsidRDefault="004511D5" w:rsidP="000777FE">
      <w:pPr>
        <w:pStyle w:val="Titre1"/>
        <w:ind w:left="142"/>
      </w:pPr>
      <w:r>
        <w:t xml:space="preserve">OCCUPATION </w:t>
      </w:r>
      <w:r w:rsidR="00316AF3">
        <w:t xml:space="preserve">TEMPORAIRE </w:t>
      </w:r>
      <w:r>
        <w:t>DU DOMAINE PUBLIC</w:t>
      </w:r>
    </w:p>
    <w:p w:rsidR="000777FE" w:rsidRPr="000777FE" w:rsidRDefault="00C56F3B" w:rsidP="000777FE">
      <w:pPr>
        <w:pStyle w:val="Titre1"/>
        <w:ind w:left="142"/>
      </w:pPr>
      <w:r>
        <w:t>COMEDIE DU LIVRE DIX JOURS EN MAI</w:t>
      </w:r>
      <w:r w:rsidR="0077272C">
        <w:t xml:space="preserve"> – FOOD T</w:t>
      </w:r>
      <w:r w:rsidR="0043205D">
        <w:t>R</w:t>
      </w:r>
      <w:r w:rsidR="0077272C">
        <w:t>UCKS</w:t>
      </w:r>
    </w:p>
    <w:p w:rsidR="00C65B27" w:rsidRPr="00C65B27" w:rsidRDefault="00C65B27" w:rsidP="00C65B27"/>
    <w:p w:rsidR="00C65B27" w:rsidRDefault="00C65B27" w:rsidP="00C65B27"/>
    <w:p w:rsidR="00C65B27" w:rsidRDefault="00C65B27" w:rsidP="00C65B27"/>
    <w:p w:rsidR="00C65B27" w:rsidRPr="00C65B27" w:rsidRDefault="00C65B27" w:rsidP="00C65B27"/>
    <w:p w:rsidR="00AA0C53" w:rsidRDefault="00AA0C53" w:rsidP="00AA0C53">
      <w:pPr>
        <w:rPr>
          <w:sz w:val="22"/>
          <w:szCs w:val="22"/>
        </w:rPr>
      </w:pPr>
    </w:p>
    <w:p w:rsidR="00F4231B" w:rsidRPr="000549C5" w:rsidRDefault="00F4231B"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Default="00AA0C53" w:rsidP="00AA0C53">
      <w:pPr>
        <w:rPr>
          <w:sz w:val="22"/>
          <w:szCs w:val="22"/>
        </w:rPr>
      </w:pPr>
    </w:p>
    <w:p w:rsidR="00F4231B" w:rsidRDefault="00F4231B" w:rsidP="00AA0C53">
      <w:pPr>
        <w:rPr>
          <w:sz w:val="22"/>
          <w:szCs w:val="22"/>
        </w:rPr>
      </w:pPr>
    </w:p>
    <w:p w:rsidR="00F4231B" w:rsidRDefault="00F4231B" w:rsidP="00AA0C53">
      <w:pPr>
        <w:rPr>
          <w:sz w:val="22"/>
          <w:szCs w:val="22"/>
        </w:rPr>
      </w:pPr>
    </w:p>
    <w:p w:rsidR="00F4231B" w:rsidRPr="000549C5" w:rsidRDefault="00F4231B" w:rsidP="00AA0C53">
      <w:pPr>
        <w:rPr>
          <w:sz w:val="22"/>
          <w:szCs w:val="22"/>
        </w:rPr>
      </w:pPr>
    </w:p>
    <w:p w:rsidR="00F4231B" w:rsidRDefault="0023047F" w:rsidP="00F4231B">
      <w:pPr>
        <w:jc w:val="center"/>
        <w:rPr>
          <w:b/>
          <w:sz w:val="32"/>
          <w:szCs w:val="22"/>
        </w:rPr>
      </w:pPr>
      <w:r w:rsidRPr="00F4231B">
        <w:rPr>
          <w:b/>
          <w:sz w:val="32"/>
          <w:szCs w:val="22"/>
        </w:rPr>
        <w:t xml:space="preserve">Date et heure </w:t>
      </w:r>
      <w:r w:rsidR="00F4231B" w:rsidRPr="00F4231B">
        <w:rPr>
          <w:b/>
          <w:sz w:val="32"/>
          <w:szCs w:val="22"/>
        </w:rPr>
        <w:t>limites</w:t>
      </w:r>
      <w:r w:rsidRPr="00F4231B">
        <w:rPr>
          <w:b/>
          <w:sz w:val="32"/>
          <w:szCs w:val="22"/>
        </w:rPr>
        <w:t xml:space="preserve"> de remises des candidatures :</w:t>
      </w:r>
    </w:p>
    <w:p w:rsidR="00AA0C53" w:rsidRPr="00F4231B" w:rsidRDefault="00511044" w:rsidP="00F4231B">
      <w:pPr>
        <w:jc w:val="center"/>
        <w:rPr>
          <w:b/>
          <w:sz w:val="32"/>
          <w:szCs w:val="22"/>
        </w:rPr>
      </w:pPr>
      <w:r>
        <w:rPr>
          <w:b/>
          <w:sz w:val="32"/>
          <w:szCs w:val="22"/>
        </w:rPr>
        <w:t xml:space="preserve"> </w:t>
      </w:r>
      <w:r w:rsidRPr="00F21081">
        <w:rPr>
          <w:b/>
          <w:sz w:val="32"/>
          <w:szCs w:val="22"/>
        </w:rPr>
        <w:t xml:space="preserve">Le </w:t>
      </w:r>
      <w:r w:rsidR="000E6A22">
        <w:rPr>
          <w:b/>
          <w:sz w:val="32"/>
          <w:szCs w:val="22"/>
        </w:rPr>
        <w:t>25 mars</w:t>
      </w:r>
      <w:r w:rsidR="00F21081" w:rsidRPr="00F21081">
        <w:rPr>
          <w:b/>
          <w:sz w:val="32"/>
          <w:szCs w:val="22"/>
        </w:rPr>
        <w:t xml:space="preserve"> 202</w:t>
      </w:r>
      <w:r w:rsidR="0017332F">
        <w:rPr>
          <w:b/>
          <w:sz w:val="32"/>
          <w:szCs w:val="22"/>
        </w:rPr>
        <w:t>4</w:t>
      </w:r>
      <w:r w:rsidR="00A72288" w:rsidRPr="00F21081">
        <w:rPr>
          <w:b/>
          <w:sz w:val="32"/>
          <w:szCs w:val="22"/>
        </w:rPr>
        <w:t xml:space="preserve"> à 1</w:t>
      </w:r>
      <w:r w:rsidR="0017332F">
        <w:rPr>
          <w:b/>
          <w:sz w:val="32"/>
          <w:szCs w:val="22"/>
        </w:rPr>
        <w:t>7</w:t>
      </w:r>
      <w:r w:rsidR="00F4231B" w:rsidRPr="00F21081">
        <w:rPr>
          <w:b/>
          <w:sz w:val="32"/>
          <w:szCs w:val="22"/>
        </w:rPr>
        <w:t>h00</w:t>
      </w:r>
    </w:p>
    <w:p w:rsidR="00AA0C53" w:rsidRPr="000549C5" w:rsidRDefault="00AA0C53" w:rsidP="00AA0C53">
      <w:pPr>
        <w:rPr>
          <w:sz w:val="22"/>
          <w:szCs w:val="22"/>
        </w:rPr>
      </w:pPr>
    </w:p>
    <w:p w:rsidR="00AA0C53" w:rsidRDefault="00AA0C53" w:rsidP="00AA0C53">
      <w:pPr>
        <w:rPr>
          <w:sz w:val="22"/>
          <w:szCs w:val="22"/>
        </w:rPr>
      </w:pPr>
    </w:p>
    <w:p w:rsidR="00511044" w:rsidRPr="000549C5" w:rsidRDefault="00511044"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Pr="000549C5" w:rsidRDefault="00AA0C53" w:rsidP="00AA0C53">
      <w:pPr>
        <w:rPr>
          <w:sz w:val="22"/>
          <w:szCs w:val="22"/>
        </w:rPr>
      </w:pPr>
    </w:p>
    <w:p w:rsidR="00AA0C53" w:rsidRDefault="00AA0C53" w:rsidP="00AA0C53">
      <w:pPr>
        <w:rPr>
          <w:sz w:val="22"/>
          <w:szCs w:val="22"/>
        </w:rPr>
      </w:pPr>
    </w:p>
    <w:p w:rsidR="00AA0C53" w:rsidRPr="000549C5" w:rsidRDefault="00AA0C53" w:rsidP="00AA0C53">
      <w:pPr>
        <w:pStyle w:val="Titre2"/>
        <w:rPr>
          <w:sz w:val="22"/>
          <w:szCs w:val="22"/>
        </w:rPr>
      </w:pPr>
      <w:r w:rsidRPr="000D1271">
        <w:rPr>
          <w:sz w:val="22"/>
          <w:szCs w:val="22"/>
        </w:rPr>
        <w:lastRenderedPageBreak/>
        <w:t>REGLEMENT DE LA CONSULTATION</w:t>
      </w:r>
    </w:p>
    <w:p w:rsidR="00AA0C53" w:rsidRPr="000549C5" w:rsidRDefault="00AA0C53" w:rsidP="00AA0C53">
      <w:pPr>
        <w:jc w:val="center"/>
        <w:rPr>
          <w:b/>
          <w:sz w:val="22"/>
          <w:szCs w:val="22"/>
        </w:rPr>
      </w:pPr>
    </w:p>
    <w:p w:rsidR="00AA0C53" w:rsidRPr="000549C5" w:rsidRDefault="00AA0C53" w:rsidP="00AA0C53">
      <w:pPr>
        <w:jc w:val="center"/>
        <w:rPr>
          <w:b/>
          <w:sz w:val="22"/>
          <w:szCs w:val="22"/>
        </w:rPr>
      </w:pPr>
    </w:p>
    <w:p w:rsidR="00AA0C53" w:rsidRPr="00996594" w:rsidRDefault="00AA0C53" w:rsidP="00AA0C53">
      <w:pPr>
        <w:jc w:val="center"/>
        <w:rPr>
          <w:b/>
          <w:sz w:val="22"/>
          <w:szCs w:val="22"/>
          <w:lang w:val="en-US"/>
        </w:rPr>
      </w:pPr>
    </w:p>
    <w:p w:rsidR="00AA0C53" w:rsidRPr="00996594" w:rsidRDefault="00AA0C53" w:rsidP="00AA0C53">
      <w:pPr>
        <w:jc w:val="center"/>
        <w:rPr>
          <w:b/>
          <w:sz w:val="22"/>
          <w:szCs w:val="22"/>
          <w:lang w:val="en-US"/>
        </w:rPr>
      </w:pPr>
    </w:p>
    <w:p w:rsidR="00AA0C53" w:rsidRPr="00996594" w:rsidRDefault="00AA0C53" w:rsidP="00AA0C53">
      <w:pPr>
        <w:jc w:val="center"/>
        <w:rPr>
          <w:b/>
          <w:sz w:val="22"/>
          <w:szCs w:val="22"/>
          <w:lang w:val="en-US"/>
        </w:rPr>
      </w:pPr>
    </w:p>
    <w:p w:rsidR="00AA0C53" w:rsidRPr="00996594" w:rsidRDefault="00AA0C53" w:rsidP="00AA0C53">
      <w:pPr>
        <w:ind w:left="426"/>
        <w:rPr>
          <w:b/>
          <w:sz w:val="22"/>
          <w:szCs w:val="22"/>
          <w:lang w:val="en-US"/>
        </w:rPr>
      </w:pPr>
    </w:p>
    <w:p w:rsidR="00AA0C53" w:rsidRPr="00996594" w:rsidRDefault="00AA0C53" w:rsidP="00AA0C53">
      <w:pPr>
        <w:ind w:left="426"/>
        <w:rPr>
          <w:b/>
          <w:sz w:val="22"/>
          <w:szCs w:val="22"/>
          <w:lang w:val="en-US"/>
        </w:rPr>
      </w:pPr>
    </w:p>
    <w:p w:rsidR="00AA0C53" w:rsidRPr="00996594" w:rsidRDefault="00AA0C53" w:rsidP="00AA0C53">
      <w:pPr>
        <w:ind w:left="426"/>
        <w:rPr>
          <w:b/>
          <w:sz w:val="22"/>
          <w:szCs w:val="22"/>
          <w:lang w:val="en-US"/>
        </w:rPr>
      </w:pPr>
    </w:p>
    <w:p w:rsidR="00AA0C53" w:rsidRPr="00996594" w:rsidRDefault="000C60F2" w:rsidP="00AA0C53">
      <w:pPr>
        <w:pStyle w:val="Titre3"/>
        <w:rPr>
          <w:sz w:val="22"/>
          <w:szCs w:val="22"/>
          <w:u w:val="single"/>
          <w:lang w:val="en-US"/>
        </w:rPr>
      </w:pPr>
      <w:r w:rsidRPr="00996594">
        <w:rPr>
          <w:sz w:val="22"/>
          <w:szCs w:val="22"/>
          <w:u w:val="single"/>
          <w:lang w:val="en-US"/>
        </w:rPr>
        <w:t>ARTICLE 1 – OBJET</w:t>
      </w:r>
    </w:p>
    <w:p w:rsidR="00AA0C53" w:rsidRDefault="00AA0C53" w:rsidP="00AA0C53">
      <w:pPr>
        <w:rPr>
          <w:sz w:val="22"/>
          <w:szCs w:val="22"/>
          <w:lang w:val="en-US"/>
        </w:rPr>
      </w:pPr>
    </w:p>
    <w:p w:rsidR="00B333F6" w:rsidRPr="00996594" w:rsidRDefault="00B333F6" w:rsidP="00AA0C53">
      <w:pPr>
        <w:rPr>
          <w:sz w:val="22"/>
          <w:szCs w:val="22"/>
          <w:lang w:val="en-US"/>
        </w:rPr>
      </w:pPr>
    </w:p>
    <w:p w:rsidR="00AA0C53" w:rsidRDefault="00AA0C53" w:rsidP="00AA0C53">
      <w:pPr>
        <w:rPr>
          <w:sz w:val="22"/>
          <w:szCs w:val="22"/>
          <w:lang w:val="en-US"/>
        </w:rPr>
      </w:pPr>
    </w:p>
    <w:p w:rsidR="00B333F6" w:rsidRPr="000549C5" w:rsidRDefault="00B333F6" w:rsidP="00B333F6">
      <w:pPr>
        <w:pStyle w:val="Titre4"/>
        <w:rPr>
          <w:sz w:val="22"/>
          <w:szCs w:val="22"/>
        </w:rPr>
      </w:pPr>
      <w:r w:rsidRPr="000D1271">
        <w:rPr>
          <w:sz w:val="22"/>
          <w:szCs w:val="22"/>
        </w:rPr>
        <w:t xml:space="preserve">ARTICLE 2 – </w:t>
      </w:r>
      <w:r w:rsidR="00C56F3B">
        <w:rPr>
          <w:sz w:val="22"/>
          <w:szCs w:val="22"/>
        </w:rPr>
        <w:t>DESCRIP</w:t>
      </w:r>
      <w:r>
        <w:rPr>
          <w:sz w:val="22"/>
          <w:szCs w:val="22"/>
        </w:rPr>
        <w:t>TION DES BESOINS</w:t>
      </w:r>
    </w:p>
    <w:p w:rsidR="00B333F6" w:rsidRDefault="00B333F6" w:rsidP="00AA0C53">
      <w:pPr>
        <w:rPr>
          <w:sz w:val="22"/>
          <w:szCs w:val="22"/>
          <w:lang w:val="en-US"/>
        </w:rPr>
      </w:pPr>
    </w:p>
    <w:p w:rsidR="00B333F6" w:rsidRPr="00996594" w:rsidRDefault="00B333F6" w:rsidP="00AA0C53">
      <w:pPr>
        <w:rPr>
          <w:sz w:val="22"/>
          <w:szCs w:val="22"/>
          <w:lang w:val="en-US"/>
        </w:rPr>
      </w:pPr>
    </w:p>
    <w:p w:rsidR="00AA0C53" w:rsidRPr="00996594" w:rsidRDefault="00AA0C53" w:rsidP="00AA0C53">
      <w:pPr>
        <w:rPr>
          <w:sz w:val="22"/>
          <w:szCs w:val="22"/>
          <w:lang w:val="en-US"/>
        </w:rPr>
      </w:pPr>
    </w:p>
    <w:p w:rsidR="00AA0C53" w:rsidRPr="000549C5" w:rsidRDefault="00B333F6" w:rsidP="00AA0C53">
      <w:pPr>
        <w:pStyle w:val="Titre4"/>
        <w:rPr>
          <w:sz w:val="22"/>
          <w:szCs w:val="22"/>
        </w:rPr>
      </w:pPr>
      <w:r>
        <w:rPr>
          <w:sz w:val="22"/>
          <w:szCs w:val="22"/>
        </w:rPr>
        <w:t>ARTICLE 3</w:t>
      </w:r>
      <w:r w:rsidR="00AA0C53" w:rsidRPr="000D1271">
        <w:rPr>
          <w:sz w:val="22"/>
          <w:szCs w:val="22"/>
        </w:rPr>
        <w:t xml:space="preserve"> – </w:t>
      </w:r>
      <w:r w:rsidR="000C60F2">
        <w:rPr>
          <w:sz w:val="22"/>
          <w:szCs w:val="22"/>
        </w:rPr>
        <w:t>MODALITES FINANCIERES</w:t>
      </w:r>
    </w:p>
    <w:p w:rsidR="00AA0C53" w:rsidRPr="000549C5" w:rsidRDefault="00AA0C53" w:rsidP="000C60F2">
      <w:pPr>
        <w:rPr>
          <w:sz w:val="22"/>
          <w:szCs w:val="22"/>
          <w:u w:val="single"/>
        </w:rPr>
      </w:pPr>
    </w:p>
    <w:p w:rsidR="00AA0C53" w:rsidRDefault="00AA0C53" w:rsidP="00AA0C53">
      <w:pPr>
        <w:ind w:left="426"/>
        <w:rPr>
          <w:sz w:val="22"/>
          <w:szCs w:val="22"/>
          <w:u w:val="single"/>
        </w:rPr>
      </w:pPr>
    </w:p>
    <w:p w:rsidR="000C60F2" w:rsidRPr="000549C5" w:rsidRDefault="000C60F2" w:rsidP="00AA0C53">
      <w:pPr>
        <w:ind w:left="426"/>
        <w:rPr>
          <w:sz w:val="22"/>
          <w:szCs w:val="22"/>
          <w:u w:val="single"/>
        </w:rPr>
      </w:pPr>
    </w:p>
    <w:p w:rsidR="00AA0C53" w:rsidRPr="000549C5" w:rsidRDefault="00B333F6" w:rsidP="00AA0C53">
      <w:pPr>
        <w:ind w:left="426"/>
        <w:rPr>
          <w:sz w:val="22"/>
          <w:szCs w:val="22"/>
          <w:u w:val="single"/>
        </w:rPr>
      </w:pPr>
      <w:r>
        <w:rPr>
          <w:sz w:val="22"/>
          <w:szCs w:val="22"/>
          <w:u w:val="single"/>
        </w:rPr>
        <w:t>ARTICLE 4</w:t>
      </w:r>
      <w:r w:rsidR="00AA0C53" w:rsidRPr="000D1271">
        <w:rPr>
          <w:sz w:val="22"/>
          <w:szCs w:val="22"/>
          <w:u w:val="single"/>
        </w:rPr>
        <w:t xml:space="preserve"> – </w:t>
      </w:r>
      <w:r w:rsidR="000C60F2">
        <w:rPr>
          <w:sz w:val="22"/>
          <w:szCs w:val="22"/>
          <w:u w:val="single"/>
        </w:rPr>
        <w:t>DUREE</w:t>
      </w:r>
    </w:p>
    <w:p w:rsidR="00AA0C53" w:rsidRDefault="00AA0C53" w:rsidP="00AA0C53">
      <w:pPr>
        <w:ind w:left="426"/>
        <w:rPr>
          <w:sz w:val="22"/>
          <w:szCs w:val="22"/>
          <w:u w:val="single"/>
        </w:rPr>
      </w:pPr>
    </w:p>
    <w:p w:rsidR="000C60F2" w:rsidRPr="000549C5" w:rsidRDefault="000C60F2" w:rsidP="00AA0C53">
      <w:pPr>
        <w:ind w:left="426"/>
        <w:rPr>
          <w:sz w:val="22"/>
          <w:szCs w:val="22"/>
          <w:u w:val="single"/>
        </w:rPr>
      </w:pPr>
    </w:p>
    <w:p w:rsidR="00AA0C53" w:rsidRDefault="00AA0C53" w:rsidP="00AA0C53">
      <w:pPr>
        <w:ind w:left="426"/>
        <w:rPr>
          <w:sz w:val="22"/>
          <w:szCs w:val="22"/>
          <w:u w:val="single"/>
        </w:rPr>
      </w:pPr>
    </w:p>
    <w:p w:rsidR="000C60F2" w:rsidRPr="000549C5" w:rsidRDefault="00B333F6" w:rsidP="000C60F2">
      <w:pPr>
        <w:ind w:left="426"/>
        <w:rPr>
          <w:sz w:val="22"/>
          <w:szCs w:val="22"/>
          <w:u w:val="single"/>
        </w:rPr>
      </w:pPr>
      <w:r>
        <w:rPr>
          <w:sz w:val="22"/>
          <w:szCs w:val="22"/>
          <w:u w:val="single"/>
        </w:rPr>
        <w:t>ARTICLE 5</w:t>
      </w:r>
      <w:r w:rsidR="000C60F2" w:rsidRPr="000D1271">
        <w:rPr>
          <w:sz w:val="22"/>
          <w:szCs w:val="22"/>
          <w:u w:val="single"/>
        </w:rPr>
        <w:t xml:space="preserve"> – PRESENTATION ET REMISE DES </w:t>
      </w:r>
      <w:r w:rsidR="002D01CC">
        <w:rPr>
          <w:sz w:val="22"/>
          <w:szCs w:val="22"/>
          <w:u w:val="single"/>
        </w:rPr>
        <w:t>CANDIDATURES</w:t>
      </w:r>
    </w:p>
    <w:p w:rsidR="000C60F2" w:rsidRDefault="000C60F2" w:rsidP="00AA0C53">
      <w:pPr>
        <w:ind w:left="426"/>
        <w:rPr>
          <w:sz w:val="22"/>
          <w:szCs w:val="22"/>
          <w:u w:val="single"/>
        </w:rPr>
      </w:pPr>
    </w:p>
    <w:p w:rsidR="000C60F2" w:rsidRPr="000549C5" w:rsidRDefault="000C60F2"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B333F6" w:rsidP="00AA0C53">
      <w:pPr>
        <w:ind w:left="426"/>
        <w:rPr>
          <w:sz w:val="22"/>
          <w:szCs w:val="22"/>
          <w:u w:val="single"/>
        </w:rPr>
      </w:pPr>
      <w:r>
        <w:rPr>
          <w:sz w:val="22"/>
          <w:szCs w:val="22"/>
          <w:u w:val="single"/>
        </w:rPr>
        <w:t>ARTICLE 6</w:t>
      </w:r>
      <w:r w:rsidR="00AA0C53" w:rsidRPr="000D1271">
        <w:rPr>
          <w:sz w:val="22"/>
          <w:szCs w:val="22"/>
          <w:u w:val="single"/>
        </w:rPr>
        <w:t xml:space="preserve"> – JUGEMENT DES OFFRES</w:t>
      </w:r>
    </w:p>
    <w:p w:rsidR="00AA0C53" w:rsidRDefault="00AA0C53" w:rsidP="00AA0C53">
      <w:pPr>
        <w:ind w:left="426"/>
        <w:rPr>
          <w:sz w:val="22"/>
          <w:szCs w:val="22"/>
          <w:u w:val="single"/>
        </w:rPr>
      </w:pPr>
    </w:p>
    <w:p w:rsidR="000C60F2" w:rsidRPr="000549C5" w:rsidRDefault="000C60F2"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B333F6" w:rsidP="00AA0C53">
      <w:pPr>
        <w:ind w:left="426"/>
        <w:rPr>
          <w:sz w:val="22"/>
          <w:szCs w:val="22"/>
          <w:u w:val="single"/>
        </w:rPr>
      </w:pPr>
      <w:r>
        <w:rPr>
          <w:sz w:val="22"/>
          <w:szCs w:val="22"/>
          <w:u w:val="single"/>
        </w:rPr>
        <w:t>ARTICLE 7</w:t>
      </w:r>
      <w:r w:rsidR="00C67E99">
        <w:rPr>
          <w:sz w:val="22"/>
          <w:szCs w:val="22"/>
          <w:u w:val="single"/>
        </w:rPr>
        <w:t xml:space="preserve"> - ANNEXES</w:t>
      </w:r>
    </w:p>
    <w:p w:rsidR="00AA0C53" w:rsidRDefault="00AA0C53" w:rsidP="00AA0C53">
      <w:pPr>
        <w:ind w:left="426"/>
        <w:rPr>
          <w:sz w:val="22"/>
          <w:szCs w:val="22"/>
          <w:u w:val="single"/>
        </w:rPr>
      </w:pPr>
    </w:p>
    <w:p w:rsidR="000C60F2" w:rsidRPr="000549C5" w:rsidRDefault="000C60F2" w:rsidP="00AA0C53">
      <w:pPr>
        <w:ind w:left="426"/>
        <w:rPr>
          <w:sz w:val="22"/>
          <w:szCs w:val="22"/>
          <w:u w:val="single"/>
        </w:rPr>
      </w:pPr>
    </w:p>
    <w:p w:rsidR="00AA0C53" w:rsidRDefault="00AA0C53" w:rsidP="00AA0C53">
      <w:pPr>
        <w:ind w:left="426"/>
        <w:rPr>
          <w:sz w:val="22"/>
          <w:szCs w:val="22"/>
          <w:u w:val="single"/>
        </w:rPr>
      </w:pPr>
    </w:p>
    <w:p w:rsidR="007B200E" w:rsidRPr="000549C5" w:rsidRDefault="00B333F6" w:rsidP="007B200E">
      <w:pPr>
        <w:ind w:left="426"/>
        <w:rPr>
          <w:sz w:val="22"/>
          <w:szCs w:val="22"/>
          <w:u w:val="single"/>
        </w:rPr>
      </w:pPr>
      <w:r>
        <w:rPr>
          <w:sz w:val="22"/>
          <w:szCs w:val="22"/>
          <w:u w:val="single"/>
        </w:rPr>
        <w:t>ARTICLE 8</w:t>
      </w:r>
      <w:r w:rsidR="007B200E">
        <w:rPr>
          <w:sz w:val="22"/>
          <w:szCs w:val="22"/>
          <w:u w:val="single"/>
        </w:rPr>
        <w:t xml:space="preserve"> - CONTACT</w:t>
      </w:r>
    </w:p>
    <w:p w:rsidR="007B200E" w:rsidRPr="000549C5" w:rsidRDefault="007B200E"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Pr="000549C5" w:rsidRDefault="00AA0C53" w:rsidP="00AA0C53">
      <w:pPr>
        <w:ind w:left="426"/>
        <w:rPr>
          <w:sz w:val="22"/>
          <w:szCs w:val="22"/>
          <w:u w:val="single"/>
        </w:rPr>
      </w:pPr>
    </w:p>
    <w:p w:rsidR="00AA0C53" w:rsidRDefault="00AA0C53" w:rsidP="00AA0C53">
      <w:pPr>
        <w:ind w:left="426"/>
        <w:rPr>
          <w:sz w:val="22"/>
          <w:szCs w:val="22"/>
          <w:u w:val="single"/>
        </w:rPr>
      </w:pPr>
    </w:p>
    <w:p w:rsidR="0077272C" w:rsidRDefault="0077272C" w:rsidP="00AA0C53">
      <w:pPr>
        <w:ind w:left="426"/>
        <w:rPr>
          <w:sz w:val="22"/>
          <w:szCs w:val="22"/>
          <w:u w:val="single"/>
        </w:rPr>
      </w:pPr>
    </w:p>
    <w:p w:rsidR="0077272C" w:rsidRDefault="0077272C" w:rsidP="00AA0C53">
      <w:pPr>
        <w:ind w:left="426"/>
        <w:rPr>
          <w:sz w:val="22"/>
          <w:szCs w:val="22"/>
          <w:u w:val="single"/>
        </w:rPr>
      </w:pPr>
    </w:p>
    <w:p w:rsidR="0077272C" w:rsidRDefault="0077272C" w:rsidP="00AA0C53">
      <w:pPr>
        <w:ind w:left="426"/>
        <w:rPr>
          <w:sz w:val="22"/>
          <w:szCs w:val="22"/>
          <w:u w:val="single"/>
        </w:rPr>
      </w:pPr>
    </w:p>
    <w:p w:rsidR="0077272C" w:rsidRDefault="0077272C" w:rsidP="00AA0C53">
      <w:pPr>
        <w:ind w:left="426"/>
        <w:rPr>
          <w:sz w:val="22"/>
          <w:szCs w:val="22"/>
          <w:u w:val="single"/>
        </w:rPr>
      </w:pPr>
    </w:p>
    <w:p w:rsidR="0077272C" w:rsidRDefault="0077272C" w:rsidP="00AA0C53">
      <w:pPr>
        <w:ind w:left="426"/>
        <w:rPr>
          <w:sz w:val="22"/>
          <w:szCs w:val="22"/>
          <w:u w:val="single"/>
        </w:rPr>
      </w:pPr>
    </w:p>
    <w:p w:rsidR="0077272C" w:rsidRDefault="0077272C" w:rsidP="00AA0C53">
      <w:pPr>
        <w:ind w:left="426"/>
        <w:rPr>
          <w:sz w:val="22"/>
          <w:szCs w:val="22"/>
          <w:u w:val="single"/>
        </w:rPr>
      </w:pPr>
    </w:p>
    <w:p w:rsidR="00AA0C53" w:rsidRPr="000549C5" w:rsidRDefault="00AA0C53" w:rsidP="009D3AF4">
      <w:pPr>
        <w:rPr>
          <w:sz w:val="22"/>
          <w:szCs w:val="22"/>
          <w:u w:val="single"/>
        </w:rPr>
      </w:pPr>
    </w:p>
    <w:p w:rsidR="00AA0C53" w:rsidRDefault="00AA0C53">
      <w:pPr>
        <w:rPr>
          <w:sz w:val="22"/>
          <w:szCs w:val="22"/>
          <w:u w:val="single"/>
        </w:rPr>
      </w:pPr>
    </w:p>
    <w:p w:rsidR="00AA0C53" w:rsidRPr="000549C5" w:rsidRDefault="000C60F2" w:rsidP="00AA0C53">
      <w:pPr>
        <w:pStyle w:val="Titre6"/>
        <w:rPr>
          <w:sz w:val="22"/>
          <w:szCs w:val="22"/>
        </w:rPr>
      </w:pPr>
      <w:r>
        <w:rPr>
          <w:sz w:val="22"/>
          <w:szCs w:val="22"/>
        </w:rPr>
        <w:t>ARTICLE 1 – OBJET</w:t>
      </w:r>
    </w:p>
    <w:p w:rsidR="00AA0C53" w:rsidRDefault="00AA0C53" w:rsidP="00AA0C53">
      <w:pPr>
        <w:ind w:left="426"/>
        <w:rPr>
          <w:b/>
          <w:sz w:val="22"/>
          <w:szCs w:val="22"/>
        </w:rPr>
      </w:pPr>
    </w:p>
    <w:p w:rsidR="00D32E1E" w:rsidRPr="00D32E1E" w:rsidRDefault="00D32E1E" w:rsidP="00D32E1E">
      <w:pPr>
        <w:ind w:firstLine="709"/>
        <w:jc w:val="both"/>
        <w:rPr>
          <w:sz w:val="22"/>
          <w:szCs w:val="22"/>
        </w:rPr>
      </w:pPr>
      <w:r w:rsidRPr="00D32E1E">
        <w:rPr>
          <w:sz w:val="22"/>
          <w:szCs w:val="22"/>
        </w:rPr>
        <w:t>La défense de tous les acteurs de la chaîne du livre, en particulier la librairie indépendante, et la promotion de la lecture sont des éléments essentiels de la politique culturelle de Montpellier Méditerranée Métropole.</w:t>
      </w:r>
    </w:p>
    <w:p w:rsidR="00D32E1E" w:rsidRPr="00D32E1E" w:rsidRDefault="00D32E1E" w:rsidP="00D32E1E">
      <w:pPr>
        <w:jc w:val="both"/>
        <w:rPr>
          <w:sz w:val="22"/>
          <w:szCs w:val="22"/>
        </w:rPr>
      </w:pPr>
      <w:r w:rsidRPr="00D32E1E">
        <w:rPr>
          <w:sz w:val="22"/>
          <w:szCs w:val="22"/>
        </w:rPr>
        <w:t>Rendez-vous national incontournable pour les amoureux du livre et de la lecture, la Comédie du Livre - dix jours en mai accueille chaque année à Montpellier, écrivains et éditeurs venus d’un peu partout en Europe.</w:t>
      </w:r>
    </w:p>
    <w:p w:rsidR="00B87B97" w:rsidRDefault="00D32E1E" w:rsidP="00D32E1E">
      <w:pPr>
        <w:rPr>
          <w:sz w:val="22"/>
          <w:szCs w:val="22"/>
        </w:rPr>
      </w:pPr>
      <w:r w:rsidRPr="00D32E1E">
        <w:rPr>
          <w:sz w:val="22"/>
          <w:szCs w:val="22"/>
        </w:rPr>
        <w:t xml:space="preserve">Depuis l’an dernier, la manifestation a évolué et </w:t>
      </w:r>
      <w:r w:rsidR="00ED09C3">
        <w:rPr>
          <w:sz w:val="22"/>
          <w:szCs w:val="22"/>
        </w:rPr>
        <w:t>a pris ses quartiers à la Promenade royale du Peyrou</w:t>
      </w:r>
      <w:r w:rsidRPr="00D32E1E">
        <w:rPr>
          <w:sz w:val="22"/>
          <w:szCs w:val="22"/>
        </w:rPr>
        <w:t xml:space="preserve">. </w:t>
      </w:r>
      <w:r w:rsidR="00ED09C3">
        <w:rPr>
          <w:sz w:val="22"/>
          <w:szCs w:val="22"/>
        </w:rPr>
        <w:t>L</w:t>
      </w:r>
      <w:r w:rsidRPr="00D32E1E">
        <w:rPr>
          <w:sz w:val="22"/>
          <w:szCs w:val="22"/>
        </w:rPr>
        <w:t xml:space="preserve">e traditionnel salon des libraires et des éditeurs </w:t>
      </w:r>
      <w:r w:rsidR="00ED09C3">
        <w:rPr>
          <w:sz w:val="22"/>
          <w:szCs w:val="22"/>
        </w:rPr>
        <w:t>les tiendra les 17, 18 et 19</w:t>
      </w:r>
      <w:r w:rsidRPr="00D32E1E">
        <w:rPr>
          <w:sz w:val="22"/>
          <w:szCs w:val="22"/>
        </w:rPr>
        <w:t xml:space="preserve"> mai</w:t>
      </w:r>
      <w:r w:rsidR="00ED09C3">
        <w:rPr>
          <w:sz w:val="22"/>
          <w:szCs w:val="22"/>
        </w:rPr>
        <w:t xml:space="preserve"> 2024</w:t>
      </w:r>
      <w:r w:rsidRPr="00D32E1E">
        <w:rPr>
          <w:sz w:val="22"/>
          <w:szCs w:val="22"/>
        </w:rPr>
        <w:t>, accueillant auteurs et professio</w:t>
      </w:r>
      <w:r w:rsidR="00ED09C3">
        <w:rPr>
          <w:sz w:val="22"/>
          <w:szCs w:val="22"/>
        </w:rPr>
        <w:t>nnels du livre sur la Promenade.</w:t>
      </w:r>
    </w:p>
    <w:p w:rsidR="00D32E1E" w:rsidRPr="00D32E1E" w:rsidRDefault="00D32E1E" w:rsidP="00D32E1E">
      <w:pPr>
        <w:rPr>
          <w:sz w:val="22"/>
          <w:szCs w:val="22"/>
        </w:rPr>
      </w:pPr>
    </w:p>
    <w:p w:rsidR="00B87B97" w:rsidRPr="000E6A22" w:rsidRDefault="00432609" w:rsidP="00F70CB9">
      <w:pPr>
        <w:rPr>
          <w:sz w:val="22"/>
          <w:szCs w:val="22"/>
          <w:lang w:val="fr"/>
        </w:rPr>
      </w:pPr>
      <w:r w:rsidRPr="000E6A22">
        <w:rPr>
          <w:sz w:val="22"/>
          <w:szCs w:val="22"/>
          <w:lang w:val="fr"/>
        </w:rPr>
        <w:t xml:space="preserve">Dans </w:t>
      </w:r>
      <w:r w:rsidR="00237590" w:rsidRPr="000E6A22">
        <w:rPr>
          <w:sz w:val="22"/>
          <w:szCs w:val="22"/>
          <w:lang w:val="fr"/>
        </w:rPr>
        <w:t>le cadre de cette manifestation, la présente consultation a pour objet l’exploitation de</w:t>
      </w:r>
      <w:r w:rsidRPr="000E6A22">
        <w:rPr>
          <w:sz w:val="22"/>
          <w:szCs w:val="22"/>
          <w:lang w:val="fr"/>
        </w:rPr>
        <w:t> </w:t>
      </w:r>
      <w:r w:rsidR="00ED09C3" w:rsidRPr="000E6A22">
        <w:rPr>
          <w:sz w:val="22"/>
          <w:szCs w:val="22"/>
          <w:lang w:val="fr"/>
        </w:rPr>
        <w:t>six</w:t>
      </w:r>
      <w:r w:rsidR="00B87B97" w:rsidRPr="000E6A22">
        <w:rPr>
          <w:sz w:val="22"/>
          <w:szCs w:val="22"/>
          <w:lang w:val="fr"/>
        </w:rPr>
        <w:t xml:space="preserve"> food</w:t>
      </w:r>
      <w:r w:rsidR="0043205D" w:rsidRPr="000E6A22">
        <w:rPr>
          <w:sz w:val="22"/>
          <w:szCs w:val="22"/>
          <w:lang w:val="fr"/>
        </w:rPr>
        <w:t xml:space="preserve"> </w:t>
      </w:r>
      <w:r w:rsidR="00B87B97" w:rsidRPr="000E6A22">
        <w:rPr>
          <w:sz w:val="22"/>
          <w:szCs w:val="22"/>
          <w:lang w:val="fr"/>
        </w:rPr>
        <w:t>trucks</w:t>
      </w:r>
      <w:r w:rsidR="0065235C" w:rsidRPr="000E6A22">
        <w:rPr>
          <w:sz w:val="22"/>
          <w:szCs w:val="22"/>
          <w:lang w:val="fr"/>
        </w:rPr>
        <w:t xml:space="preserve"> placés latéralement </w:t>
      </w:r>
      <w:r w:rsidR="009738F9" w:rsidRPr="000E6A22">
        <w:rPr>
          <w:sz w:val="22"/>
          <w:szCs w:val="22"/>
          <w:lang w:val="fr"/>
        </w:rPr>
        <w:t>au niveau supérieur</w:t>
      </w:r>
      <w:r w:rsidR="009725EB" w:rsidRPr="000E6A22">
        <w:rPr>
          <w:sz w:val="22"/>
          <w:szCs w:val="22"/>
          <w:lang w:val="fr"/>
        </w:rPr>
        <w:t>,</w:t>
      </w:r>
      <w:r w:rsidR="009738F9" w:rsidRPr="000E6A22">
        <w:rPr>
          <w:sz w:val="22"/>
          <w:szCs w:val="22"/>
          <w:lang w:val="fr"/>
        </w:rPr>
        <w:t xml:space="preserve"> côté sud</w:t>
      </w:r>
      <w:r w:rsidR="0065235C" w:rsidRPr="000E6A22">
        <w:rPr>
          <w:sz w:val="22"/>
          <w:szCs w:val="22"/>
          <w:lang w:val="fr"/>
        </w:rPr>
        <w:t>, sur la portion entre la statue équestre de Louis XIV et la grille d’entrée principale.</w:t>
      </w:r>
    </w:p>
    <w:p w:rsidR="0065235C" w:rsidRPr="00D32E1E" w:rsidRDefault="0065235C" w:rsidP="00B87B97">
      <w:pPr>
        <w:ind w:left="426" w:right="142" w:firstLine="708"/>
        <w:jc w:val="both"/>
        <w:rPr>
          <w:sz w:val="22"/>
          <w:szCs w:val="22"/>
          <w:lang w:val="fr"/>
        </w:rPr>
      </w:pPr>
    </w:p>
    <w:p w:rsidR="00432609" w:rsidRPr="00D32E1E" w:rsidRDefault="0065235C" w:rsidP="009C17F1">
      <w:pPr>
        <w:ind w:right="142"/>
        <w:jc w:val="both"/>
        <w:rPr>
          <w:sz w:val="22"/>
          <w:szCs w:val="22"/>
          <w:lang w:val="fr"/>
        </w:rPr>
      </w:pPr>
      <w:r w:rsidRPr="00D32E1E">
        <w:rPr>
          <w:sz w:val="22"/>
          <w:szCs w:val="22"/>
          <w:lang w:val="fr"/>
        </w:rPr>
        <w:t>Les</w:t>
      </w:r>
      <w:r w:rsidR="00432609" w:rsidRPr="00D32E1E">
        <w:rPr>
          <w:sz w:val="22"/>
          <w:szCs w:val="22"/>
          <w:lang w:val="fr"/>
        </w:rPr>
        <w:t xml:space="preserve"> </w:t>
      </w:r>
      <w:r w:rsidR="0043205D" w:rsidRPr="00D32E1E">
        <w:rPr>
          <w:sz w:val="22"/>
          <w:szCs w:val="22"/>
          <w:lang w:val="fr"/>
        </w:rPr>
        <w:t>f</w:t>
      </w:r>
      <w:r w:rsidR="00432609" w:rsidRPr="00D32E1E">
        <w:rPr>
          <w:sz w:val="22"/>
          <w:szCs w:val="22"/>
          <w:lang w:val="fr"/>
        </w:rPr>
        <w:t>ood</w:t>
      </w:r>
      <w:r w:rsidR="0043205D" w:rsidRPr="00D32E1E">
        <w:rPr>
          <w:sz w:val="22"/>
          <w:szCs w:val="22"/>
          <w:lang w:val="fr"/>
        </w:rPr>
        <w:t xml:space="preserve"> </w:t>
      </w:r>
      <w:r w:rsidR="00432609" w:rsidRPr="00D32E1E">
        <w:rPr>
          <w:sz w:val="22"/>
          <w:szCs w:val="22"/>
          <w:lang w:val="fr"/>
        </w:rPr>
        <w:t>truck</w:t>
      </w:r>
      <w:r w:rsidRPr="00D32E1E">
        <w:rPr>
          <w:sz w:val="22"/>
          <w:szCs w:val="22"/>
          <w:lang w:val="fr"/>
        </w:rPr>
        <w:t>s</w:t>
      </w:r>
      <w:r w:rsidR="00432609" w:rsidRPr="00D32E1E">
        <w:rPr>
          <w:sz w:val="22"/>
          <w:szCs w:val="22"/>
          <w:lang w:val="fr"/>
        </w:rPr>
        <w:t xml:space="preserve"> propose</w:t>
      </w:r>
      <w:r w:rsidRPr="00D32E1E">
        <w:rPr>
          <w:sz w:val="22"/>
          <w:szCs w:val="22"/>
          <w:lang w:val="fr"/>
        </w:rPr>
        <w:t>ro</w:t>
      </w:r>
      <w:r w:rsidR="00432609" w:rsidRPr="00D32E1E">
        <w:rPr>
          <w:sz w:val="22"/>
          <w:szCs w:val="22"/>
          <w:lang w:val="fr"/>
        </w:rPr>
        <w:t xml:space="preserve">nt des boissons (dans la limite des boissons autorisées </w:t>
      </w:r>
      <w:r w:rsidR="007B4A1F" w:rsidRPr="00D32E1E">
        <w:rPr>
          <w:sz w:val="22"/>
          <w:szCs w:val="22"/>
          <w:lang w:val="fr"/>
        </w:rPr>
        <w:t>de 3</w:t>
      </w:r>
      <w:r w:rsidR="007B4A1F" w:rsidRPr="00D32E1E">
        <w:rPr>
          <w:sz w:val="22"/>
          <w:szCs w:val="22"/>
          <w:vertAlign w:val="superscript"/>
          <w:lang w:val="fr"/>
        </w:rPr>
        <w:t>e</w:t>
      </w:r>
      <w:r w:rsidR="007B4A1F" w:rsidRPr="00D32E1E">
        <w:rPr>
          <w:sz w:val="22"/>
          <w:szCs w:val="22"/>
          <w:lang w:val="fr"/>
        </w:rPr>
        <w:t xml:space="preserve"> catégorie</w:t>
      </w:r>
      <w:r w:rsidR="00432609" w:rsidRPr="00D32E1E">
        <w:rPr>
          <w:sz w:val="22"/>
          <w:szCs w:val="22"/>
          <w:lang w:val="fr"/>
        </w:rPr>
        <w:t>) et des plats à manger sur place, ch</w:t>
      </w:r>
      <w:r w:rsidRPr="00D32E1E">
        <w:rPr>
          <w:sz w:val="22"/>
          <w:szCs w:val="22"/>
          <w:lang w:val="fr"/>
        </w:rPr>
        <w:t>auds ou froids.</w:t>
      </w:r>
    </w:p>
    <w:p w:rsidR="00237590" w:rsidRPr="00D32E1E" w:rsidRDefault="00237590" w:rsidP="00605616">
      <w:pPr>
        <w:pStyle w:val="Paragraphedeliste"/>
        <w:ind w:left="1494" w:right="142"/>
        <w:jc w:val="both"/>
        <w:rPr>
          <w:sz w:val="22"/>
          <w:szCs w:val="22"/>
          <w:lang w:val="fr"/>
        </w:rPr>
      </w:pPr>
    </w:p>
    <w:p w:rsidR="00237590" w:rsidRPr="009C17F1" w:rsidRDefault="002C3DA5" w:rsidP="009C17F1">
      <w:pPr>
        <w:ind w:right="142"/>
        <w:jc w:val="both"/>
        <w:rPr>
          <w:sz w:val="22"/>
          <w:szCs w:val="22"/>
          <w:lang w:val="fr"/>
        </w:rPr>
      </w:pPr>
      <w:r w:rsidRPr="009C17F1">
        <w:rPr>
          <w:sz w:val="22"/>
          <w:szCs w:val="22"/>
          <w:lang w:val="fr"/>
        </w:rPr>
        <w:t>À</w:t>
      </w:r>
      <w:r w:rsidR="00237590" w:rsidRPr="009C17F1">
        <w:rPr>
          <w:sz w:val="22"/>
          <w:szCs w:val="22"/>
          <w:lang w:val="fr"/>
        </w:rPr>
        <w:t xml:space="preserve"> travers </w:t>
      </w:r>
      <w:r w:rsidR="008B3EE4" w:rsidRPr="009C17F1">
        <w:rPr>
          <w:sz w:val="22"/>
          <w:szCs w:val="22"/>
          <w:lang w:val="fr"/>
        </w:rPr>
        <w:t>ces food</w:t>
      </w:r>
      <w:r w:rsidR="0043205D" w:rsidRPr="009C17F1">
        <w:rPr>
          <w:sz w:val="22"/>
          <w:szCs w:val="22"/>
          <w:lang w:val="fr"/>
        </w:rPr>
        <w:t xml:space="preserve"> </w:t>
      </w:r>
      <w:r w:rsidR="008B3EE4" w:rsidRPr="009C17F1">
        <w:rPr>
          <w:sz w:val="22"/>
          <w:szCs w:val="22"/>
          <w:lang w:val="fr"/>
        </w:rPr>
        <w:t>trucks</w:t>
      </w:r>
      <w:r w:rsidR="00237590" w:rsidRPr="009C17F1">
        <w:rPr>
          <w:sz w:val="22"/>
          <w:szCs w:val="22"/>
          <w:lang w:val="fr"/>
        </w:rPr>
        <w:t xml:space="preserve">, la </w:t>
      </w:r>
      <w:r w:rsidR="00632DDB" w:rsidRPr="009C17F1">
        <w:rPr>
          <w:sz w:val="22"/>
          <w:szCs w:val="22"/>
          <w:lang w:val="fr"/>
        </w:rPr>
        <w:t>ville de Montpellier</w:t>
      </w:r>
      <w:r w:rsidR="00237590" w:rsidRPr="009C17F1">
        <w:rPr>
          <w:sz w:val="22"/>
          <w:szCs w:val="22"/>
          <w:lang w:val="fr"/>
        </w:rPr>
        <w:t xml:space="preserve"> a pour objectif de </w:t>
      </w:r>
      <w:r w:rsidR="008B3EE4" w:rsidRPr="009C17F1">
        <w:rPr>
          <w:sz w:val="22"/>
          <w:szCs w:val="22"/>
          <w:lang w:val="fr"/>
        </w:rPr>
        <w:t>proposer au public une offre de restauration accessible de qualité diversifiée</w:t>
      </w:r>
      <w:r w:rsidR="00237590" w:rsidRPr="009C17F1">
        <w:rPr>
          <w:sz w:val="22"/>
          <w:szCs w:val="22"/>
          <w:lang w:val="fr"/>
        </w:rPr>
        <w:t xml:space="preserve"> et écoresponsable.</w:t>
      </w:r>
    </w:p>
    <w:p w:rsidR="00AA0C53" w:rsidRDefault="00AA0C53" w:rsidP="009D3AF4">
      <w:pPr>
        <w:ind w:right="-426"/>
        <w:jc w:val="both"/>
        <w:rPr>
          <w:sz w:val="22"/>
          <w:szCs w:val="22"/>
        </w:rPr>
      </w:pPr>
    </w:p>
    <w:p w:rsidR="00632DDB" w:rsidRPr="000549C5" w:rsidRDefault="00632DDB" w:rsidP="00AA0C53">
      <w:pPr>
        <w:ind w:left="426" w:right="-426" w:firstLine="708"/>
        <w:jc w:val="both"/>
        <w:rPr>
          <w:sz w:val="22"/>
          <w:szCs w:val="22"/>
        </w:rPr>
      </w:pPr>
    </w:p>
    <w:p w:rsidR="003E5F37" w:rsidRDefault="003E5F37" w:rsidP="003E5F37">
      <w:pPr>
        <w:pStyle w:val="Titre6"/>
        <w:rPr>
          <w:sz w:val="22"/>
          <w:szCs w:val="22"/>
        </w:rPr>
      </w:pPr>
      <w:r w:rsidRPr="000D1271">
        <w:rPr>
          <w:sz w:val="22"/>
          <w:szCs w:val="22"/>
        </w:rPr>
        <w:t xml:space="preserve">ARTICLE 2 – </w:t>
      </w:r>
      <w:r>
        <w:rPr>
          <w:sz w:val="22"/>
          <w:szCs w:val="22"/>
        </w:rPr>
        <w:t>DESCRIPTION DES BESOINS</w:t>
      </w:r>
    </w:p>
    <w:p w:rsidR="003E5F37" w:rsidRPr="00B333F6" w:rsidRDefault="003E5F37" w:rsidP="003E5F37">
      <w:pPr>
        <w:rPr>
          <w:sz w:val="22"/>
          <w:szCs w:val="22"/>
        </w:rPr>
      </w:pPr>
    </w:p>
    <w:p w:rsidR="00ED09C3" w:rsidRDefault="00ED09C3" w:rsidP="00ED09C3">
      <w:pPr>
        <w:pStyle w:val="Titre6"/>
        <w:rPr>
          <w:sz w:val="22"/>
          <w:szCs w:val="22"/>
        </w:rPr>
      </w:pPr>
      <w:r w:rsidRPr="000D1271">
        <w:rPr>
          <w:sz w:val="22"/>
          <w:szCs w:val="22"/>
        </w:rPr>
        <w:t xml:space="preserve">– </w:t>
      </w:r>
      <w:r>
        <w:rPr>
          <w:sz w:val="22"/>
          <w:szCs w:val="22"/>
        </w:rPr>
        <w:t>DESCRIPTION DES BESOINS</w:t>
      </w:r>
    </w:p>
    <w:p w:rsidR="00ED09C3" w:rsidRPr="00B333F6" w:rsidRDefault="00ED09C3" w:rsidP="00ED09C3">
      <w:pPr>
        <w:rPr>
          <w:sz w:val="22"/>
          <w:szCs w:val="22"/>
        </w:rPr>
      </w:pPr>
    </w:p>
    <w:p w:rsidR="00ED09C3" w:rsidRDefault="00ED09C3" w:rsidP="00ED09C3">
      <w:pPr>
        <w:jc w:val="both"/>
        <w:rPr>
          <w:sz w:val="22"/>
          <w:szCs w:val="22"/>
        </w:rPr>
      </w:pPr>
      <w:r w:rsidRPr="00B333F6">
        <w:rPr>
          <w:sz w:val="22"/>
          <w:szCs w:val="22"/>
        </w:rPr>
        <w:t xml:space="preserve">Pour </w:t>
      </w:r>
      <w:r>
        <w:rPr>
          <w:sz w:val="22"/>
          <w:szCs w:val="22"/>
        </w:rPr>
        <w:t>la restauration lors de la Comédie du Livre-10 jours en mai,</w:t>
      </w:r>
      <w:r w:rsidRPr="00B333F6">
        <w:rPr>
          <w:sz w:val="22"/>
          <w:szCs w:val="22"/>
        </w:rPr>
        <w:t xml:space="preserve"> la </w:t>
      </w:r>
      <w:r>
        <w:rPr>
          <w:sz w:val="22"/>
          <w:szCs w:val="22"/>
        </w:rPr>
        <w:t>Métropole de Montpellier</w:t>
      </w:r>
      <w:r w:rsidRPr="00B333F6">
        <w:rPr>
          <w:sz w:val="22"/>
          <w:szCs w:val="22"/>
        </w:rPr>
        <w:t xml:space="preserve"> r</w:t>
      </w:r>
      <w:r>
        <w:rPr>
          <w:sz w:val="22"/>
          <w:szCs w:val="22"/>
        </w:rPr>
        <w:t>echerche des prestataires pour t</w:t>
      </w:r>
      <w:r w:rsidRPr="00B333F6">
        <w:rPr>
          <w:sz w:val="22"/>
          <w:szCs w:val="22"/>
        </w:rPr>
        <w:t xml:space="preserve">enir </w:t>
      </w:r>
      <w:r>
        <w:rPr>
          <w:sz w:val="22"/>
          <w:szCs w:val="22"/>
        </w:rPr>
        <w:t>des</w:t>
      </w:r>
      <w:r w:rsidRPr="00B333F6">
        <w:rPr>
          <w:sz w:val="22"/>
          <w:szCs w:val="22"/>
        </w:rPr>
        <w:t xml:space="preserve"> food</w:t>
      </w:r>
      <w:r>
        <w:rPr>
          <w:sz w:val="22"/>
          <w:szCs w:val="22"/>
        </w:rPr>
        <w:t xml:space="preserve"> </w:t>
      </w:r>
      <w:r w:rsidRPr="00B333F6">
        <w:rPr>
          <w:sz w:val="22"/>
          <w:szCs w:val="22"/>
        </w:rPr>
        <w:t>truck</w:t>
      </w:r>
      <w:r>
        <w:rPr>
          <w:sz w:val="22"/>
          <w:szCs w:val="22"/>
        </w:rPr>
        <w:t xml:space="preserve">s de vente à </w:t>
      </w:r>
      <w:r w:rsidRPr="00B333F6">
        <w:rPr>
          <w:sz w:val="22"/>
          <w:szCs w:val="22"/>
        </w:rPr>
        <w:t xml:space="preserve">emporter de plats chauds ou froids et de boissons pendant </w:t>
      </w:r>
      <w:r>
        <w:rPr>
          <w:sz w:val="22"/>
          <w:szCs w:val="22"/>
        </w:rPr>
        <w:t>3 jours</w:t>
      </w:r>
    </w:p>
    <w:p w:rsidR="00ED09C3" w:rsidRPr="00B669C6" w:rsidRDefault="00ED09C3" w:rsidP="00ED09C3">
      <w:pPr>
        <w:rPr>
          <w:sz w:val="22"/>
          <w:szCs w:val="22"/>
        </w:rPr>
      </w:pPr>
      <w:r w:rsidRPr="00B669C6">
        <w:rPr>
          <w:sz w:val="22"/>
          <w:szCs w:val="22"/>
        </w:rPr>
        <w:t xml:space="preserve">- </w:t>
      </w:r>
      <w:r>
        <w:rPr>
          <w:sz w:val="22"/>
          <w:szCs w:val="22"/>
        </w:rPr>
        <w:t>vendredi 17 mai</w:t>
      </w:r>
      <w:r w:rsidRPr="00B669C6">
        <w:rPr>
          <w:sz w:val="22"/>
          <w:szCs w:val="22"/>
        </w:rPr>
        <w:t xml:space="preserve"> : ouverture au public </w:t>
      </w:r>
      <w:r>
        <w:rPr>
          <w:sz w:val="22"/>
          <w:szCs w:val="22"/>
        </w:rPr>
        <w:t>10h</w:t>
      </w:r>
      <w:r w:rsidRPr="00B669C6">
        <w:rPr>
          <w:sz w:val="22"/>
          <w:szCs w:val="22"/>
        </w:rPr>
        <w:t xml:space="preserve"> / Fin : </w:t>
      </w:r>
      <w:r>
        <w:rPr>
          <w:sz w:val="22"/>
          <w:szCs w:val="22"/>
        </w:rPr>
        <w:t>19</w:t>
      </w:r>
      <w:r w:rsidRPr="00B669C6">
        <w:rPr>
          <w:sz w:val="22"/>
          <w:szCs w:val="22"/>
        </w:rPr>
        <w:t>h</w:t>
      </w:r>
    </w:p>
    <w:p w:rsidR="00ED09C3" w:rsidRPr="00B669C6" w:rsidRDefault="00ED09C3" w:rsidP="00ED09C3">
      <w:pPr>
        <w:rPr>
          <w:sz w:val="22"/>
          <w:szCs w:val="22"/>
        </w:rPr>
      </w:pPr>
      <w:r w:rsidRPr="00B669C6">
        <w:rPr>
          <w:sz w:val="22"/>
          <w:szCs w:val="22"/>
        </w:rPr>
        <w:t xml:space="preserve">- </w:t>
      </w:r>
      <w:r>
        <w:rPr>
          <w:sz w:val="22"/>
          <w:szCs w:val="22"/>
        </w:rPr>
        <w:t>samedi 18 mai</w:t>
      </w:r>
      <w:r w:rsidRPr="00B669C6">
        <w:rPr>
          <w:sz w:val="22"/>
          <w:szCs w:val="22"/>
        </w:rPr>
        <w:t xml:space="preserve"> : ouverture au public </w:t>
      </w:r>
      <w:r>
        <w:rPr>
          <w:sz w:val="22"/>
          <w:szCs w:val="22"/>
        </w:rPr>
        <w:t>10h / Fin : 19</w:t>
      </w:r>
      <w:r w:rsidRPr="00B669C6">
        <w:rPr>
          <w:sz w:val="22"/>
          <w:szCs w:val="22"/>
        </w:rPr>
        <w:t>h</w:t>
      </w:r>
    </w:p>
    <w:p w:rsidR="00ED09C3" w:rsidRPr="00B669C6" w:rsidRDefault="00ED09C3" w:rsidP="00ED09C3">
      <w:pPr>
        <w:rPr>
          <w:sz w:val="22"/>
          <w:szCs w:val="22"/>
        </w:rPr>
      </w:pPr>
      <w:r w:rsidRPr="00B669C6">
        <w:rPr>
          <w:sz w:val="22"/>
          <w:szCs w:val="22"/>
        </w:rPr>
        <w:t xml:space="preserve">- </w:t>
      </w:r>
      <w:r>
        <w:rPr>
          <w:sz w:val="22"/>
          <w:szCs w:val="22"/>
        </w:rPr>
        <w:t>dimanche 19 mai</w:t>
      </w:r>
      <w:r w:rsidRPr="00B669C6">
        <w:rPr>
          <w:sz w:val="22"/>
          <w:szCs w:val="22"/>
        </w:rPr>
        <w:t xml:space="preserve"> : ouverture au public </w:t>
      </w:r>
      <w:r>
        <w:rPr>
          <w:sz w:val="22"/>
          <w:szCs w:val="22"/>
        </w:rPr>
        <w:t>10h / Fin : 19</w:t>
      </w:r>
      <w:r w:rsidRPr="00B669C6">
        <w:rPr>
          <w:sz w:val="22"/>
          <w:szCs w:val="22"/>
        </w:rPr>
        <w:t>h</w:t>
      </w:r>
    </w:p>
    <w:p w:rsidR="00ED09C3" w:rsidRDefault="00ED09C3" w:rsidP="00ED09C3">
      <w:pPr>
        <w:ind w:left="1418" w:hanging="284"/>
        <w:jc w:val="both"/>
        <w:rPr>
          <w:sz w:val="22"/>
          <w:szCs w:val="22"/>
        </w:rPr>
      </w:pPr>
    </w:p>
    <w:p w:rsidR="00ED09C3" w:rsidRDefault="00ED09C3" w:rsidP="00ED09C3">
      <w:pPr>
        <w:jc w:val="both"/>
        <w:rPr>
          <w:sz w:val="22"/>
          <w:szCs w:val="22"/>
        </w:rPr>
      </w:pPr>
      <w:r>
        <w:rPr>
          <w:sz w:val="22"/>
          <w:szCs w:val="22"/>
        </w:rPr>
        <w:t>Jauge de la manifestation et spectateurs attendus : 10 000 personnes / jour.</w:t>
      </w:r>
    </w:p>
    <w:p w:rsidR="00ED09C3" w:rsidRDefault="00ED09C3" w:rsidP="00ED09C3">
      <w:pPr>
        <w:jc w:val="both"/>
        <w:rPr>
          <w:sz w:val="22"/>
          <w:szCs w:val="22"/>
        </w:rPr>
      </w:pPr>
    </w:p>
    <w:p w:rsidR="00ED09C3" w:rsidRDefault="00ED09C3" w:rsidP="00ED09C3">
      <w:pPr>
        <w:jc w:val="both"/>
        <w:rPr>
          <w:sz w:val="22"/>
          <w:szCs w:val="22"/>
        </w:rPr>
      </w:pPr>
      <w:r>
        <w:rPr>
          <w:sz w:val="22"/>
          <w:szCs w:val="22"/>
        </w:rPr>
        <w:t>L’offre du candidat d</w:t>
      </w:r>
      <w:r w:rsidRPr="008B3EE4">
        <w:rPr>
          <w:sz w:val="22"/>
          <w:szCs w:val="22"/>
        </w:rPr>
        <w:t xml:space="preserve">evra prendre la forme d’une restauration légère qualitative déclinée en propositions salées, sucrées et boissons et sera adaptée à la saison. Les produits </w:t>
      </w:r>
      <w:r>
        <w:rPr>
          <w:sz w:val="22"/>
          <w:szCs w:val="22"/>
        </w:rPr>
        <w:t>peuvent être</w:t>
      </w:r>
      <w:r w:rsidRPr="008B3EE4">
        <w:rPr>
          <w:sz w:val="22"/>
          <w:szCs w:val="22"/>
        </w:rPr>
        <w:t xml:space="preserve"> à emporter</w:t>
      </w:r>
      <w:r>
        <w:rPr>
          <w:sz w:val="22"/>
          <w:szCs w:val="22"/>
        </w:rPr>
        <w:t xml:space="preserve"> et sur place (mobilier tables et chaises </w:t>
      </w:r>
      <w:r w:rsidR="000E6A22">
        <w:rPr>
          <w:sz w:val="22"/>
          <w:szCs w:val="22"/>
        </w:rPr>
        <w:t xml:space="preserve">pour la clientèle des foodtrucks </w:t>
      </w:r>
      <w:r>
        <w:rPr>
          <w:sz w:val="22"/>
          <w:szCs w:val="22"/>
        </w:rPr>
        <w:t>seront prévus par l’organisateur de la manifestation</w:t>
      </w:r>
      <w:r w:rsidR="001C4E53">
        <w:rPr>
          <w:sz w:val="22"/>
          <w:szCs w:val="22"/>
        </w:rPr>
        <w:t xml:space="preserve"> </w:t>
      </w:r>
      <w:r w:rsidR="000E6A22">
        <w:rPr>
          <w:sz w:val="22"/>
          <w:szCs w:val="22"/>
        </w:rPr>
        <w:t>pour une</w:t>
      </w:r>
      <w:r w:rsidR="000E6A22">
        <w:rPr>
          <w:color w:val="FF0000"/>
          <w:sz w:val="22"/>
          <w:szCs w:val="22"/>
        </w:rPr>
        <w:t xml:space="preserve"> </w:t>
      </w:r>
      <w:r w:rsidR="000E6A22" w:rsidRPr="000E6A22">
        <w:rPr>
          <w:sz w:val="22"/>
          <w:szCs w:val="22"/>
        </w:rPr>
        <w:t xml:space="preserve">mise en place d’un espace commun de restauration </w:t>
      </w:r>
      <w:r>
        <w:rPr>
          <w:sz w:val="22"/>
          <w:szCs w:val="22"/>
        </w:rPr>
        <w:t>)</w:t>
      </w:r>
      <w:r w:rsidRPr="008B3EE4">
        <w:rPr>
          <w:sz w:val="22"/>
          <w:szCs w:val="22"/>
        </w:rPr>
        <w:t>.</w:t>
      </w:r>
    </w:p>
    <w:p w:rsidR="00ED09C3" w:rsidRDefault="00ED09C3" w:rsidP="00ED09C3">
      <w:pPr>
        <w:jc w:val="both"/>
        <w:rPr>
          <w:sz w:val="22"/>
          <w:szCs w:val="22"/>
        </w:rPr>
      </w:pPr>
    </w:p>
    <w:p w:rsidR="00ED09C3" w:rsidRDefault="00ED09C3" w:rsidP="00ED09C3">
      <w:pPr>
        <w:jc w:val="both"/>
        <w:rPr>
          <w:sz w:val="22"/>
          <w:szCs w:val="22"/>
        </w:rPr>
      </w:pPr>
      <w:r>
        <w:rPr>
          <w:sz w:val="22"/>
          <w:szCs w:val="22"/>
        </w:rPr>
        <w:t>U</w:t>
      </w:r>
      <w:r w:rsidRPr="008B3EE4">
        <w:rPr>
          <w:sz w:val="22"/>
          <w:szCs w:val="22"/>
        </w:rPr>
        <w:t>ne attention particulière sera portée à la variété et la qualité des produits proposés.</w:t>
      </w:r>
      <w:r>
        <w:rPr>
          <w:sz w:val="22"/>
          <w:szCs w:val="22"/>
        </w:rPr>
        <w:t xml:space="preserve"> </w:t>
      </w:r>
    </w:p>
    <w:p w:rsidR="00ED09C3" w:rsidRDefault="00ED09C3" w:rsidP="00ED09C3">
      <w:pPr>
        <w:rPr>
          <w:sz w:val="22"/>
          <w:szCs w:val="22"/>
        </w:rPr>
      </w:pPr>
      <w:r w:rsidRPr="008B3EE4">
        <w:rPr>
          <w:sz w:val="22"/>
          <w:szCs w:val="22"/>
        </w:rPr>
        <w:t>Une carte créative, saine, privilégiant les circuits courts, la traçabilité des produits, la filière biologique</w:t>
      </w:r>
      <w:r>
        <w:rPr>
          <w:sz w:val="22"/>
          <w:szCs w:val="22"/>
        </w:rPr>
        <w:t xml:space="preserve"> le cas échéant</w:t>
      </w:r>
      <w:r w:rsidRPr="008B3EE4">
        <w:rPr>
          <w:sz w:val="22"/>
          <w:szCs w:val="22"/>
        </w:rPr>
        <w:t>, intégrant des propositions végétariennes, les produits frais/ brut, sera valorisée.</w:t>
      </w:r>
    </w:p>
    <w:p w:rsidR="00ED09C3" w:rsidRPr="008B3EE4" w:rsidRDefault="00ED09C3" w:rsidP="00ED09C3">
      <w:pPr>
        <w:jc w:val="both"/>
        <w:rPr>
          <w:sz w:val="22"/>
          <w:szCs w:val="22"/>
        </w:rPr>
      </w:pPr>
      <w:r w:rsidRPr="008B3EE4">
        <w:rPr>
          <w:sz w:val="22"/>
          <w:szCs w:val="22"/>
        </w:rPr>
        <w:t> </w:t>
      </w:r>
    </w:p>
    <w:p w:rsidR="00ED09C3" w:rsidRDefault="00ED09C3" w:rsidP="00ED09C3">
      <w:pPr>
        <w:jc w:val="both"/>
        <w:rPr>
          <w:sz w:val="22"/>
          <w:szCs w:val="22"/>
        </w:rPr>
      </w:pPr>
      <w:r>
        <w:rPr>
          <w:sz w:val="22"/>
          <w:szCs w:val="22"/>
        </w:rPr>
        <w:t>L</w:t>
      </w:r>
      <w:r w:rsidRPr="008B3EE4">
        <w:rPr>
          <w:sz w:val="22"/>
          <w:szCs w:val="22"/>
        </w:rPr>
        <w:t xml:space="preserve">’offre </w:t>
      </w:r>
      <w:r>
        <w:rPr>
          <w:sz w:val="22"/>
          <w:szCs w:val="22"/>
        </w:rPr>
        <w:t xml:space="preserve">devra </w:t>
      </w:r>
      <w:r w:rsidRPr="008B3EE4">
        <w:rPr>
          <w:sz w:val="22"/>
          <w:szCs w:val="22"/>
        </w:rPr>
        <w:t>faire l’objet d’une politique tarifaire abordable pour le public, afin de permettre au plus grand nombre d’en profiter.</w:t>
      </w:r>
    </w:p>
    <w:p w:rsidR="00ED09C3" w:rsidRDefault="00ED09C3" w:rsidP="00ED09C3">
      <w:pPr>
        <w:jc w:val="both"/>
        <w:rPr>
          <w:sz w:val="22"/>
          <w:szCs w:val="22"/>
        </w:rPr>
      </w:pPr>
    </w:p>
    <w:p w:rsidR="00ED09C3" w:rsidRDefault="00ED09C3" w:rsidP="00ED09C3">
      <w:pPr>
        <w:jc w:val="both"/>
        <w:rPr>
          <w:sz w:val="22"/>
          <w:szCs w:val="22"/>
        </w:rPr>
      </w:pPr>
      <w:r>
        <w:rPr>
          <w:sz w:val="22"/>
          <w:szCs w:val="22"/>
        </w:rPr>
        <w:t xml:space="preserve">Aussi, </w:t>
      </w:r>
      <w:r w:rsidRPr="008B3EE4">
        <w:rPr>
          <w:sz w:val="22"/>
          <w:szCs w:val="22"/>
        </w:rPr>
        <w:t>le prestataire devra proposer des contenants favorisant le recyclage ou le compostage. La proposition de contenants consignée pour les boissons sera privilégiée.</w:t>
      </w:r>
    </w:p>
    <w:p w:rsidR="00ED09C3" w:rsidRDefault="00ED09C3" w:rsidP="00ED09C3">
      <w:pPr>
        <w:jc w:val="both"/>
        <w:rPr>
          <w:sz w:val="22"/>
          <w:szCs w:val="22"/>
        </w:rPr>
      </w:pPr>
    </w:p>
    <w:p w:rsidR="00ED09C3" w:rsidRDefault="00ED09C3" w:rsidP="00ED09C3">
      <w:pPr>
        <w:jc w:val="both"/>
        <w:rPr>
          <w:sz w:val="22"/>
          <w:szCs w:val="22"/>
        </w:rPr>
      </w:pPr>
      <w:r>
        <w:rPr>
          <w:sz w:val="22"/>
          <w:szCs w:val="22"/>
        </w:rPr>
        <w:t>Accès au site du Pey</w:t>
      </w:r>
      <w:r w:rsidR="0017332F">
        <w:rPr>
          <w:sz w:val="22"/>
          <w:szCs w:val="22"/>
        </w:rPr>
        <w:t>r</w:t>
      </w:r>
      <w:r>
        <w:rPr>
          <w:sz w:val="22"/>
          <w:szCs w:val="22"/>
        </w:rPr>
        <w:t>ou :</w:t>
      </w:r>
    </w:p>
    <w:p w:rsidR="00ED09C3" w:rsidRDefault="00ED09C3" w:rsidP="00ED09C3">
      <w:pPr>
        <w:jc w:val="both"/>
        <w:rPr>
          <w:sz w:val="22"/>
          <w:szCs w:val="22"/>
        </w:rPr>
      </w:pPr>
      <w:r>
        <w:rPr>
          <w:sz w:val="22"/>
          <w:szCs w:val="22"/>
        </w:rPr>
        <w:t>Largeur limitée à 2,70m</w:t>
      </w:r>
    </w:p>
    <w:p w:rsidR="00ED09C3" w:rsidRDefault="00ED09C3" w:rsidP="00ED09C3">
      <w:pPr>
        <w:jc w:val="both"/>
        <w:rPr>
          <w:sz w:val="22"/>
          <w:szCs w:val="22"/>
        </w:rPr>
      </w:pPr>
    </w:p>
    <w:p w:rsidR="00ED09C3" w:rsidRPr="0043205D" w:rsidRDefault="00ED09C3" w:rsidP="00ED09C3">
      <w:pPr>
        <w:rPr>
          <w:sz w:val="22"/>
          <w:szCs w:val="22"/>
        </w:rPr>
      </w:pPr>
      <w:r w:rsidRPr="008B3EE4">
        <w:rPr>
          <w:sz w:val="22"/>
          <w:szCs w:val="22"/>
        </w:rPr>
        <w:t>Les food</w:t>
      </w:r>
      <w:r>
        <w:rPr>
          <w:sz w:val="22"/>
          <w:szCs w:val="22"/>
        </w:rPr>
        <w:t xml:space="preserve"> </w:t>
      </w:r>
      <w:r w:rsidRPr="008B3EE4">
        <w:rPr>
          <w:sz w:val="22"/>
          <w:szCs w:val="22"/>
        </w:rPr>
        <w:t xml:space="preserve">trucks ne devront pas se déployer en dehors de leur camion en installant des points de plonge ou de </w:t>
      </w:r>
      <w:r w:rsidRPr="0043205D">
        <w:rPr>
          <w:sz w:val="22"/>
          <w:szCs w:val="22"/>
        </w:rPr>
        <w:t>préparation à l’arrière de leur camion. </w:t>
      </w:r>
    </w:p>
    <w:p w:rsidR="00ED09C3" w:rsidRPr="002E57BD" w:rsidRDefault="00ED09C3" w:rsidP="00ED09C3">
      <w:pPr>
        <w:rPr>
          <w:color w:val="FF0000"/>
          <w:sz w:val="22"/>
          <w:szCs w:val="22"/>
        </w:rPr>
      </w:pPr>
    </w:p>
    <w:p w:rsidR="00ED09C3" w:rsidRPr="0043205D" w:rsidRDefault="00ED09C3" w:rsidP="00ED09C3">
      <w:pPr>
        <w:rPr>
          <w:sz w:val="22"/>
          <w:szCs w:val="22"/>
          <w:u w:val="single"/>
        </w:rPr>
      </w:pPr>
      <w:r w:rsidRPr="0043205D">
        <w:rPr>
          <w:sz w:val="22"/>
          <w:szCs w:val="22"/>
          <w:u w:val="single"/>
        </w:rPr>
        <w:t>Raccordements électriques :</w:t>
      </w:r>
    </w:p>
    <w:p w:rsidR="00ED09C3" w:rsidRPr="00A32F93" w:rsidRDefault="00ED09C3" w:rsidP="00ED09C3">
      <w:pPr>
        <w:rPr>
          <w:color w:val="000000" w:themeColor="text1"/>
          <w:sz w:val="22"/>
          <w:szCs w:val="22"/>
        </w:rPr>
      </w:pPr>
      <w:r w:rsidRPr="00A32F93">
        <w:rPr>
          <w:color w:val="000000" w:themeColor="text1"/>
          <w:sz w:val="22"/>
          <w:szCs w:val="22"/>
        </w:rPr>
        <w:t>Chaque dossier doit comporter une demande de besoins électriques en rapport avec l’utilisation raisonnable du matériel de restauration et des possibilités du site.</w:t>
      </w:r>
    </w:p>
    <w:p w:rsidR="00ED09C3" w:rsidRDefault="00ED09C3" w:rsidP="00ED09C3">
      <w:pPr>
        <w:jc w:val="both"/>
        <w:rPr>
          <w:sz w:val="22"/>
          <w:szCs w:val="22"/>
        </w:rPr>
      </w:pPr>
    </w:p>
    <w:p w:rsidR="00ED09C3" w:rsidRPr="00C74AEA" w:rsidRDefault="00ED09C3" w:rsidP="00ED09C3">
      <w:pPr>
        <w:jc w:val="both"/>
        <w:rPr>
          <w:sz w:val="22"/>
          <w:szCs w:val="22"/>
          <w:u w:val="single"/>
        </w:rPr>
      </w:pPr>
      <w:r>
        <w:rPr>
          <w:sz w:val="22"/>
          <w:szCs w:val="22"/>
        </w:rPr>
        <w:t xml:space="preserve">Pour raisons de sécurité, </w:t>
      </w:r>
      <w:r>
        <w:rPr>
          <w:sz w:val="22"/>
          <w:szCs w:val="22"/>
          <w:u w:val="single"/>
        </w:rPr>
        <w:t>p</w:t>
      </w:r>
      <w:r w:rsidRPr="00863277">
        <w:rPr>
          <w:sz w:val="22"/>
          <w:szCs w:val="22"/>
          <w:u w:val="single"/>
        </w:rPr>
        <w:t xml:space="preserve">as de vente de boisson </w:t>
      </w:r>
      <w:r>
        <w:rPr>
          <w:sz w:val="22"/>
          <w:szCs w:val="22"/>
          <w:u w:val="single"/>
        </w:rPr>
        <w:t>dans contenants en</w:t>
      </w:r>
      <w:r w:rsidRPr="00863277">
        <w:rPr>
          <w:sz w:val="22"/>
          <w:szCs w:val="22"/>
          <w:u w:val="single"/>
        </w:rPr>
        <w:t xml:space="preserve"> verre</w:t>
      </w:r>
      <w:r>
        <w:rPr>
          <w:sz w:val="22"/>
          <w:szCs w:val="22"/>
          <w:u w:val="single"/>
        </w:rPr>
        <w:t xml:space="preserve"> ni utilisation de </w:t>
      </w:r>
      <w:r w:rsidRPr="00C74AEA">
        <w:rPr>
          <w:sz w:val="22"/>
          <w:szCs w:val="22"/>
          <w:u w:val="single"/>
        </w:rPr>
        <w:t>gaz.</w:t>
      </w:r>
    </w:p>
    <w:p w:rsidR="00ED09C3" w:rsidRPr="00B333F6" w:rsidRDefault="00ED09C3" w:rsidP="00ED09C3">
      <w:pPr>
        <w:ind w:left="426" w:firstLine="708"/>
        <w:rPr>
          <w:sz w:val="22"/>
          <w:szCs w:val="22"/>
        </w:rPr>
      </w:pPr>
    </w:p>
    <w:p w:rsidR="00ED09C3" w:rsidRPr="000549C5" w:rsidRDefault="00ED09C3" w:rsidP="00ED09C3">
      <w:pPr>
        <w:pStyle w:val="Titre6"/>
        <w:rPr>
          <w:sz w:val="22"/>
          <w:szCs w:val="22"/>
        </w:rPr>
      </w:pPr>
    </w:p>
    <w:p w:rsidR="00B333F6" w:rsidRPr="00B333F6" w:rsidRDefault="00B333F6" w:rsidP="00B333F6">
      <w:pPr>
        <w:ind w:left="426" w:firstLine="708"/>
        <w:rPr>
          <w:sz w:val="22"/>
          <w:szCs w:val="22"/>
        </w:rPr>
      </w:pPr>
    </w:p>
    <w:p w:rsidR="00AA0C53" w:rsidRPr="000549C5" w:rsidRDefault="00AA0C53" w:rsidP="00AA0C53">
      <w:pPr>
        <w:pStyle w:val="Titre6"/>
        <w:rPr>
          <w:sz w:val="22"/>
          <w:szCs w:val="22"/>
        </w:rPr>
      </w:pPr>
    </w:p>
    <w:p w:rsidR="00AA0C53" w:rsidRPr="009D3AF4" w:rsidRDefault="00B333F6" w:rsidP="009D3AF4">
      <w:pPr>
        <w:rPr>
          <w:b/>
          <w:bCs/>
          <w:sz w:val="22"/>
          <w:szCs w:val="22"/>
        </w:rPr>
      </w:pPr>
      <w:r w:rsidRPr="009D3AF4">
        <w:rPr>
          <w:b/>
          <w:sz w:val="22"/>
          <w:szCs w:val="22"/>
        </w:rPr>
        <w:t>ARTICLE 3</w:t>
      </w:r>
      <w:r w:rsidR="00AA0C53" w:rsidRPr="009D3AF4">
        <w:rPr>
          <w:b/>
          <w:sz w:val="22"/>
          <w:szCs w:val="22"/>
        </w:rPr>
        <w:t xml:space="preserve"> – </w:t>
      </w:r>
      <w:r w:rsidR="000C60F2" w:rsidRPr="009D3AF4">
        <w:rPr>
          <w:b/>
          <w:sz w:val="22"/>
          <w:szCs w:val="22"/>
        </w:rPr>
        <w:t>MODALITES FINANCIERES</w:t>
      </w:r>
    </w:p>
    <w:p w:rsidR="00AA0C53" w:rsidRPr="000549C5" w:rsidRDefault="00AA0C53" w:rsidP="00AA0C53">
      <w:pPr>
        <w:rPr>
          <w:sz w:val="22"/>
          <w:szCs w:val="22"/>
        </w:rPr>
      </w:pPr>
    </w:p>
    <w:p w:rsidR="00EC38DB" w:rsidRDefault="00AA0C53" w:rsidP="00AA0C53">
      <w:pPr>
        <w:tabs>
          <w:tab w:val="left" w:pos="9356"/>
        </w:tabs>
        <w:ind w:left="426" w:right="142" w:firstLine="708"/>
        <w:jc w:val="both"/>
        <w:rPr>
          <w:sz w:val="22"/>
          <w:szCs w:val="22"/>
        </w:rPr>
      </w:pPr>
      <w:r w:rsidRPr="00C67E99">
        <w:rPr>
          <w:sz w:val="22"/>
          <w:szCs w:val="22"/>
        </w:rPr>
        <w:t>Le présent appel à candidatures est lancé avec une proposition de redevance</w:t>
      </w:r>
      <w:r w:rsidR="009902AD">
        <w:rPr>
          <w:sz w:val="22"/>
          <w:szCs w:val="22"/>
        </w:rPr>
        <w:t xml:space="preserve"> </w:t>
      </w:r>
      <w:r w:rsidR="007D4262">
        <w:rPr>
          <w:sz w:val="22"/>
          <w:szCs w:val="22"/>
        </w:rPr>
        <w:t xml:space="preserve">d’occupation du domaine public </w:t>
      </w:r>
      <w:r w:rsidR="009902AD">
        <w:rPr>
          <w:sz w:val="22"/>
          <w:szCs w:val="22"/>
        </w:rPr>
        <w:t>fixée à 10</w:t>
      </w:r>
      <w:r w:rsidR="001D28EC">
        <w:rPr>
          <w:sz w:val="22"/>
          <w:szCs w:val="22"/>
        </w:rPr>
        <w:t>0 € / jour.</w:t>
      </w:r>
    </w:p>
    <w:p w:rsidR="001D28EC" w:rsidRDefault="001D28EC" w:rsidP="00AA0C53">
      <w:pPr>
        <w:tabs>
          <w:tab w:val="left" w:pos="9356"/>
        </w:tabs>
        <w:ind w:left="426" w:right="142" w:firstLine="708"/>
        <w:jc w:val="both"/>
        <w:rPr>
          <w:sz w:val="22"/>
          <w:szCs w:val="22"/>
        </w:rPr>
      </w:pPr>
    </w:p>
    <w:p w:rsidR="00F46FCC" w:rsidRDefault="00F46FCC" w:rsidP="007136A8">
      <w:pPr>
        <w:tabs>
          <w:tab w:val="left" w:pos="9356"/>
        </w:tabs>
        <w:ind w:left="426" w:right="142" w:firstLine="708"/>
        <w:jc w:val="both"/>
        <w:rPr>
          <w:sz w:val="22"/>
          <w:szCs w:val="22"/>
        </w:rPr>
      </w:pPr>
    </w:p>
    <w:p w:rsidR="00F46FCC" w:rsidRPr="000549C5" w:rsidRDefault="00F46FCC" w:rsidP="00AA0C53">
      <w:pPr>
        <w:tabs>
          <w:tab w:val="left" w:pos="9356"/>
        </w:tabs>
        <w:ind w:left="426" w:right="142" w:firstLine="708"/>
        <w:jc w:val="both"/>
        <w:rPr>
          <w:sz w:val="22"/>
          <w:szCs w:val="22"/>
        </w:rPr>
      </w:pPr>
    </w:p>
    <w:p w:rsidR="000C60F2" w:rsidRPr="000549C5" w:rsidRDefault="00B333F6" w:rsidP="000C60F2">
      <w:pPr>
        <w:pStyle w:val="Titre6"/>
        <w:rPr>
          <w:sz w:val="22"/>
          <w:szCs w:val="22"/>
        </w:rPr>
      </w:pPr>
      <w:r>
        <w:rPr>
          <w:sz w:val="22"/>
          <w:szCs w:val="22"/>
        </w:rPr>
        <w:t>ARTICLE 4</w:t>
      </w:r>
      <w:r w:rsidR="000C60F2" w:rsidRPr="000D1271">
        <w:rPr>
          <w:sz w:val="22"/>
          <w:szCs w:val="22"/>
        </w:rPr>
        <w:t xml:space="preserve"> – </w:t>
      </w:r>
      <w:r w:rsidR="000C60F2">
        <w:rPr>
          <w:sz w:val="22"/>
          <w:szCs w:val="22"/>
        </w:rPr>
        <w:t>DUREE</w:t>
      </w:r>
    </w:p>
    <w:p w:rsidR="00B333F6" w:rsidRDefault="00B333F6" w:rsidP="00827141">
      <w:pPr>
        <w:tabs>
          <w:tab w:val="left" w:pos="9356"/>
        </w:tabs>
        <w:ind w:right="142"/>
        <w:jc w:val="both"/>
        <w:rPr>
          <w:sz w:val="22"/>
          <w:szCs w:val="22"/>
        </w:rPr>
      </w:pPr>
    </w:p>
    <w:p w:rsidR="00EC38DB" w:rsidRDefault="00B333F6" w:rsidP="00B56D56">
      <w:pPr>
        <w:tabs>
          <w:tab w:val="left" w:pos="9356"/>
        </w:tabs>
        <w:ind w:left="426" w:right="142" w:firstLine="708"/>
        <w:jc w:val="both"/>
        <w:rPr>
          <w:sz w:val="22"/>
          <w:szCs w:val="22"/>
        </w:rPr>
      </w:pPr>
      <w:r>
        <w:rPr>
          <w:sz w:val="22"/>
          <w:szCs w:val="22"/>
        </w:rPr>
        <w:t>L’</w:t>
      </w:r>
      <w:r w:rsidR="00EC38DB">
        <w:rPr>
          <w:sz w:val="22"/>
          <w:szCs w:val="22"/>
        </w:rPr>
        <w:t>autorisation d’</w:t>
      </w:r>
      <w:r>
        <w:rPr>
          <w:sz w:val="22"/>
          <w:szCs w:val="22"/>
        </w:rPr>
        <w:t xml:space="preserve">occupation temporaire de l’espace public </w:t>
      </w:r>
      <w:r w:rsidR="00EC38DB">
        <w:rPr>
          <w:sz w:val="22"/>
          <w:szCs w:val="22"/>
        </w:rPr>
        <w:t xml:space="preserve">sera établie </w:t>
      </w:r>
      <w:r>
        <w:rPr>
          <w:sz w:val="22"/>
          <w:szCs w:val="22"/>
        </w:rPr>
        <w:t>sous forme d’</w:t>
      </w:r>
      <w:r w:rsidR="00EC38DB">
        <w:rPr>
          <w:sz w:val="22"/>
          <w:szCs w:val="22"/>
        </w:rPr>
        <w:t xml:space="preserve">un arrêté de stationnement. </w:t>
      </w:r>
      <w:r w:rsidR="009C17F1">
        <w:rPr>
          <w:sz w:val="22"/>
          <w:szCs w:val="22"/>
        </w:rPr>
        <w:t>Il</w:t>
      </w:r>
      <w:r w:rsidR="00EC38DB">
        <w:rPr>
          <w:sz w:val="22"/>
          <w:szCs w:val="22"/>
        </w:rPr>
        <w:t xml:space="preserve"> ser</w:t>
      </w:r>
      <w:r w:rsidR="009C17F1">
        <w:rPr>
          <w:sz w:val="22"/>
          <w:szCs w:val="22"/>
        </w:rPr>
        <w:t>a délivré</w:t>
      </w:r>
      <w:r>
        <w:rPr>
          <w:sz w:val="22"/>
          <w:szCs w:val="22"/>
        </w:rPr>
        <w:t xml:space="preserve"> aux </w:t>
      </w:r>
      <w:r w:rsidR="00EC38DB">
        <w:rPr>
          <w:sz w:val="22"/>
          <w:szCs w:val="22"/>
        </w:rPr>
        <w:t>prestataires retenus pour la période</w:t>
      </w:r>
      <w:r>
        <w:rPr>
          <w:sz w:val="22"/>
          <w:szCs w:val="22"/>
        </w:rPr>
        <w:t xml:space="preserve"> </w:t>
      </w:r>
      <w:r w:rsidR="00EC38DB">
        <w:rPr>
          <w:sz w:val="22"/>
          <w:szCs w:val="22"/>
        </w:rPr>
        <w:t xml:space="preserve">du </w:t>
      </w:r>
      <w:r w:rsidR="00623B48">
        <w:rPr>
          <w:sz w:val="22"/>
          <w:szCs w:val="22"/>
        </w:rPr>
        <w:t>1</w:t>
      </w:r>
      <w:r w:rsidR="00ED09C3">
        <w:rPr>
          <w:sz w:val="22"/>
          <w:szCs w:val="22"/>
        </w:rPr>
        <w:t>7</w:t>
      </w:r>
      <w:r w:rsidR="00623B48">
        <w:rPr>
          <w:sz w:val="22"/>
          <w:szCs w:val="22"/>
        </w:rPr>
        <w:t xml:space="preserve"> au 1</w:t>
      </w:r>
      <w:r w:rsidR="00ED09C3">
        <w:rPr>
          <w:sz w:val="22"/>
          <w:szCs w:val="22"/>
        </w:rPr>
        <w:t>9</w:t>
      </w:r>
      <w:r w:rsidR="00623B48">
        <w:rPr>
          <w:sz w:val="22"/>
          <w:szCs w:val="22"/>
        </w:rPr>
        <w:t xml:space="preserve"> mai 202</w:t>
      </w:r>
      <w:r w:rsidR="00ED09C3">
        <w:rPr>
          <w:sz w:val="22"/>
          <w:szCs w:val="22"/>
        </w:rPr>
        <w:t>4</w:t>
      </w:r>
      <w:r w:rsidR="00EC38DB">
        <w:rPr>
          <w:sz w:val="22"/>
          <w:szCs w:val="22"/>
        </w:rPr>
        <w:t xml:space="preserve"> inclus.</w:t>
      </w:r>
    </w:p>
    <w:p w:rsidR="00AA0C53" w:rsidRPr="000549C5" w:rsidRDefault="00AA0C53" w:rsidP="007E7C27">
      <w:pPr>
        <w:pStyle w:val="Retraitcorpsdetexte2"/>
        <w:ind w:left="0" w:firstLine="0"/>
        <w:rPr>
          <w:sz w:val="22"/>
          <w:szCs w:val="22"/>
        </w:rPr>
      </w:pPr>
    </w:p>
    <w:p w:rsidR="00AA0C53" w:rsidRDefault="002D01CC" w:rsidP="00AA0C53">
      <w:pPr>
        <w:pStyle w:val="Retraitcorpsdetexte2"/>
        <w:ind w:firstLine="0"/>
        <w:rPr>
          <w:b/>
          <w:sz w:val="22"/>
          <w:szCs w:val="22"/>
        </w:rPr>
      </w:pPr>
      <w:r>
        <w:rPr>
          <w:b/>
          <w:sz w:val="22"/>
          <w:szCs w:val="22"/>
        </w:rPr>
        <w:t>ARTICLE 5</w:t>
      </w:r>
      <w:r w:rsidR="00AA0C53" w:rsidRPr="000D1271">
        <w:rPr>
          <w:b/>
          <w:sz w:val="22"/>
          <w:szCs w:val="22"/>
        </w:rPr>
        <w:t xml:space="preserve"> – PRESENTATION ET REMISE DES </w:t>
      </w:r>
      <w:r w:rsidR="00605616">
        <w:rPr>
          <w:b/>
          <w:sz w:val="22"/>
          <w:szCs w:val="22"/>
        </w:rPr>
        <w:t>CANDIDATURES</w:t>
      </w:r>
    </w:p>
    <w:p w:rsidR="00827141" w:rsidRDefault="00827141" w:rsidP="00AA0C53">
      <w:pPr>
        <w:pStyle w:val="Retraitcorpsdetexte2"/>
        <w:ind w:firstLine="0"/>
        <w:rPr>
          <w:b/>
          <w:sz w:val="22"/>
          <w:szCs w:val="22"/>
        </w:rPr>
      </w:pPr>
    </w:p>
    <w:p w:rsidR="00827141" w:rsidRDefault="00827141" w:rsidP="00605616">
      <w:pPr>
        <w:ind w:left="426" w:right="142" w:firstLine="708"/>
        <w:jc w:val="both"/>
        <w:rPr>
          <w:sz w:val="22"/>
          <w:szCs w:val="22"/>
        </w:rPr>
      </w:pPr>
      <w:r w:rsidRPr="00BA3D71">
        <w:rPr>
          <w:sz w:val="22"/>
          <w:szCs w:val="22"/>
        </w:rPr>
        <w:t>Dans le cadre de l’ordonnance n° 2017-562 du 19 avril 2017 relative à la propriété</w:t>
      </w:r>
      <w:r>
        <w:rPr>
          <w:sz w:val="22"/>
          <w:szCs w:val="22"/>
        </w:rPr>
        <w:t xml:space="preserve"> </w:t>
      </w:r>
      <w:r w:rsidRPr="00BA3D71">
        <w:rPr>
          <w:sz w:val="22"/>
          <w:szCs w:val="22"/>
        </w:rPr>
        <w:t>des personnes publiques, l’utilisation ou l’occupation d’une dépendance du domaine</w:t>
      </w:r>
      <w:r>
        <w:rPr>
          <w:sz w:val="22"/>
          <w:szCs w:val="22"/>
        </w:rPr>
        <w:t xml:space="preserve"> </w:t>
      </w:r>
      <w:r w:rsidRPr="00BA3D71">
        <w:rPr>
          <w:sz w:val="22"/>
          <w:szCs w:val="22"/>
        </w:rPr>
        <w:t>public en vue d’une exploitation économique est soumise à une obligation de publicité et</w:t>
      </w:r>
      <w:r>
        <w:rPr>
          <w:sz w:val="22"/>
          <w:szCs w:val="22"/>
        </w:rPr>
        <w:t xml:space="preserve"> </w:t>
      </w:r>
      <w:r w:rsidRPr="00BA3D71">
        <w:rPr>
          <w:sz w:val="22"/>
          <w:szCs w:val="22"/>
        </w:rPr>
        <w:t xml:space="preserve">de sélection impartiale et transparente. </w:t>
      </w:r>
    </w:p>
    <w:p w:rsidR="00AA0C53" w:rsidRPr="000549C5" w:rsidRDefault="00AA0C53" w:rsidP="00605616">
      <w:pPr>
        <w:pStyle w:val="Retraitcorpsdetexte2"/>
        <w:ind w:left="0" w:firstLine="0"/>
        <w:rPr>
          <w:b/>
          <w:sz w:val="22"/>
          <w:szCs w:val="22"/>
        </w:rPr>
      </w:pPr>
    </w:p>
    <w:p w:rsidR="003376A1" w:rsidRDefault="003376A1" w:rsidP="00605616">
      <w:pPr>
        <w:pStyle w:val="Retraitcorpsdetexte2"/>
        <w:ind w:right="142"/>
        <w:rPr>
          <w:sz w:val="22"/>
          <w:szCs w:val="22"/>
        </w:rPr>
      </w:pPr>
      <w:r>
        <w:rPr>
          <w:sz w:val="22"/>
          <w:szCs w:val="22"/>
        </w:rPr>
        <w:t>Conformément aux prescriptions de l’article L2122-1-1 du Code Général de la Propriété des Personnes Publiques, la procédure de mise en concur</w:t>
      </w:r>
      <w:r w:rsidR="00827141">
        <w:rPr>
          <w:sz w:val="22"/>
          <w:szCs w:val="22"/>
        </w:rPr>
        <w:t>rence à l’issue de laquelle seront</w:t>
      </w:r>
      <w:r>
        <w:rPr>
          <w:sz w:val="22"/>
          <w:szCs w:val="22"/>
        </w:rPr>
        <w:t xml:space="preserve"> </w:t>
      </w:r>
      <w:r w:rsidR="00827141">
        <w:rPr>
          <w:sz w:val="22"/>
          <w:szCs w:val="22"/>
        </w:rPr>
        <w:t>choisis</w:t>
      </w:r>
      <w:r>
        <w:rPr>
          <w:sz w:val="22"/>
          <w:szCs w:val="22"/>
        </w:rPr>
        <w:t xml:space="preserve"> le</w:t>
      </w:r>
      <w:r w:rsidR="00827141">
        <w:rPr>
          <w:sz w:val="22"/>
          <w:szCs w:val="22"/>
        </w:rPr>
        <w:t>s</w:t>
      </w:r>
      <w:r>
        <w:rPr>
          <w:sz w:val="22"/>
          <w:szCs w:val="22"/>
        </w:rPr>
        <w:t xml:space="preserve"> </w:t>
      </w:r>
      <w:r w:rsidR="00DC6E62">
        <w:rPr>
          <w:sz w:val="22"/>
          <w:szCs w:val="22"/>
        </w:rPr>
        <w:t>prestataires</w:t>
      </w:r>
      <w:r>
        <w:rPr>
          <w:sz w:val="22"/>
          <w:szCs w:val="22"/>
        </w:rPr>
        <w:t xml:space="preserve"> </w:t>
      </w:r>
      <w:r w:rsidR="00DC6E62">
        <w:rPr>
          <w:sz w:val="22"/>
          <w:szCs w:val="22"/>
        </w:rPr>
        <w:t>destinés à occuper l’espace public</w:t>
      </w:r>
      <w:r w:rsidR="00827141">
        <w:rPr>
          <w:sz w:val="22"/>
          <w:szCs w:val="22"/>
        </w:rPr>
        <w:t xml:space="preserve"> </w:t>
      </w:r>
      <w:r w:rsidR="00DC6E62">
        <w:rPr>
          <w:sz w:val="22"/>
          <w:szCs w:val="22"/>
        </w:rPr>
        <w:t>temporairement</w:t>
      </w:r>
      <w:r>
        <w:rPr>
          <w:sz w:val="22"/>
          <w:szCs w:val="22"/>
        </w:rPr>
        <w:t xml:space="preserve"> est une procédure ad hoc et ne correspond pas aux procédures applicables aux marchés publics et aux concessions.</w:t>
      </w:r>
    </w:p>
    <w:p w:rsidR="003376A1" w:rsidRDefault="003376A1" w:rsidP="00605616">
      <w:pPr>
        <w:pStyle w:val="Retraitcorpsdetexte2"/>
        <w:ind w:right="142"/>
        <w:rPr>
          <w:sz w:val="22"/>
          <w:szCs w:val="22"/>
        </w:rPr>
      </w:pPr>
    </w:p>
    <w:p w:rsidR="00AA0C53" w:rsidRDefault="003376A1" w:rsidP="00605616">
      <w:pPr>
        <w:pStyle w:val="Retraitcorpsdetexte2"/>
        <w:ind w:right="142"/>
        <w:rPr>
          <w:sz w:val="22"/>
          <w:szCs w:val="22"/>
        </w:rPr>
      </w:pPr>
      <w:r>
        <w:rPr>
          <w:sz w:val="22"/>
          <w:szCs w:val="22"/>
        </w:rPr>
        <w:t>Pour répondre à la présente mise en concurrence, l</w:t>
      </w:r>
      <w:r w:rsidR="00AA0C53" w:rsidRPr="000D1271">
        <w:rPr>
          <w:sz w:val="22"/>
          <w:szCs w:val="22"/>
        </w:rPr>
        <w:t xml:space="preserve">es candidats auront à produire un dossier complet comprenant </w:t>
      </w:r>
      <w:r w:rsidR="00E17F0F">
        <w:rPr>
          <w:sz w:val="22"/>
          <w:szCs w:val="22"/>
        </w:rPr>
        <w:t xml:space="preserve">les documents administratifs et les </w:t>
      </w:r>
      <w:r w:rsidR="00605616">
        <w:rPr>
          <w:sz w:val="22"/>
          <w:szCs w:val="22"/>
        </w:rPr>
        <w:t>documents</w:t>
      </w:r>
      <w:r w:rsidR="00E17F0F">
        <w:rPr>
          <w:sz w:val="22"/>
          <w:szCs w:val="22"/>
        </w:rPr>
        <w:t xml:space="preserve"> de présentation et justificatifs.</w:t>
      </w:r>
    </w:p>
    <w:p w:rsidR="002C3DA5" w:rsidRDefault="002C3DA5" w:rsidP="00605616">
      <w:pPr>
        <w:pStyle w:val="Retraitcorpsdetexte2"/>
        <w:ind w:right="142"/>
        <w:rPr>
          <w:sz w:val="22"/>
          <w:szCs w:val="22"/>
        </w:rPr>
      </w:pPr>
    </w:p>
    <w:p w:rsidR="002C3DA5" w:rsidRDefault="002C3DA5" w:rsidP="00605616">
      <w:pPr>
        <w:pStyle w:val="Retraitcorpsdetexte2"/>
        <w:ind w:right="142"/>
        <w:rPr>
          <w:sz w:val="22"/>
          <w:szCs w:val="22"/>
        </w:rPr>
      </w:pPr>
      <w:r>
        <w:rPr>
          <w:sz w:val="22"/>
          <w:szCs w:val="22"/>
        </w:rPr>
        <w:t xml:space="preserve">Les candidats peuvent produire une </w:t>
      </w:r>
      <w:r w:rsidR="00A73AD7">
        <w:rPr>
          <w:sz w:val="22"/>
          <w:szCs w:val="22"/>
        </w:rPr>
        <w:t>candidature</w:t>
      </w:r>
      <w:r>
        <w:rPr>
          <w:sz w:val="22"/>
          <w:szCs w:val="22"/>
        </w:rPr>
        <w:t xml:space="preserve"> pour un ou plusieurs emplacements.</w:t>
      </w:r>
    </w:p>
    <w:p w:rsidR="007E7C27" w:rsidRDefault="007E7C27" w:rsidP="007E7C27">
      <w:pPr>
        <w:tabs>
          <w:tab w:val="left" w:pos="9356"/>
        </w:tabs>
        <w:ind w:right="142"/>
        <w:jc w:val="both"/>
        <w:rPr>
          <w:sz w:val="22"/>
          <w:szCs w:val="22"/>
        </w:rPr>
      </w:pPr>
    </w:p>
    <w:p w:rsidR="007E7C27" w:rsidRDefault="007E7C27" w:rsidP="007E7C27">
      <w:pPr>
        <w:tabs>
          <w:tab w:val="left" w:pos="9356"/>
        </w:tabs>
        <w:ind w:left="426" w:right="142" w:firstLine="708"/>
        <w:jc w:val="both"/>
        <w:rPr>
          <w:sz w:val="22"/>
          <w:szCs w:val="22"/>
        </w:rPr>
      </w:pPr>
      <w:r w:rsidRPr="007E7C27">
        <w:rPr>
          <w:sz w:val="22"/>
          <w:szCs w:val="22"/>
        </w:rPr>
        <w:t>Le présent appel à candidatures n’autorise pas la sous-occupation du domaine public.</w:t>
      </w:r>
    </w:p>
    <w:p w:rsidR="00E17F0F" w:rsidRDefault="00E17F0F" w:rsidP="007E7C27">
      <w:pPr>
        <w:pStyle w:val="Retraitcorpsdetexte2"/>
        <w:ind w:left="0" w:right="142" w:firstLine="0"/>
        <w:rPr>
          <w:sz w:val="22"/>
          <w:szCs w:val="22"/>
        </w:rPr>
      </w:pPr>
    </w:p>
    <w:p w:rsidR="00E17F0F" w:rsidRPr="000549C5" w:rsidRDefault="00E17F0F" w:rsidP="00AA0C53">
      <w:pPr>
        <w:pStyle w:val="Retraitcorpsdetexte2"/>
        <w:ind w:right="142"/>
        <w:rPr>
          <w:sz w:val="22"/>
          <w:szCs w:val="22"/>
        </w:rPr>
      </w:pPr>
      <w:r>
        <w:rPr>
          <w:sz w:val="22"/>
          <w:szCs w:val="22"/>
        </w:rPr>
        <w:t>Les candidats doivent remettre un dossier constitué des pièces suivantes :</w:t>
      </w:r>
    </w:p>
    <w:p w:rsidR="00AA0C53" w:rsidRPr="000549C5" w:rsidRDefault="00AA0C53" w:rsidP="00AA0C53">
      <w:pPr>
        <w:pStyle w:val="Retraitcorpsdetexte2"/>
        <w:ind w:right="142"/>
        <w:rPr>
          <w:sz w:val="22"/>
          <w:szCs w:val="22"/>
        </w:rPr>
      </w:pPr>
    </w:p>
    <w:p w:rsidR="00AA0C53" w:rsidRPr="000549C5" w:rsidRDefault="00AA0C53" w:rsidP="00AA0C53">
      <w:pPr>
        <w:pStyle w:val="Retraitcorpsdetexte2"/>
        <w:ind w:right="142" w:firstLine="425"/>
        <w:rPr>
          <w:b/>
          <w:sz w:val="22"/>
          <w:szCs w:val="22"/>
          <w:u w:val="single"/>
        </w:rPr>
      </w:pPr>
      <w:r w:rsidRPr="000D1271">
        <w:rPr>
          <w:b/>
          <w:sz w:val="22"/>
          <w:szCs w:val="22"/>
        </w:rPr>
        <w:t xml:space="preserve">1) </w:t>
      </w:r>
      <w:r w:rsidR="00E177EB">
        <w:rPr>
          <w:b/>
          <w:sz w:val="22"/>
          <w:szCs w:val="22"/>
          <w:u w:val="single"/>
        </w:rPr>
        <w:t>DOCUMENTS ADMINSTRATIFS</w:t>
      </w:r>
    </w:p>
    <w:p w:rsidR="00E177EB" w:rsidRDefault="00E177EB" w:rsidP="00E177EB">
      <w:pPr>
        <w:pStyle w:val="Retraitcorpsdetexte2"/>
        <w:ind w:left="0" w:right="142" w:firstLine="0"/>
        <w:rPr>
          <w:b/>
          <w:sz w:val="22"/>
          <w:szCs w:val="22"/>
          <w:u w:val="single"/>
        </w:rPr>
      </w:pPr>
    </w:p>
    <w:p w:rsidR="00E177EB" w:rsidRPr="00E177EB" w:rsidRDefault="00E17F0F" w:rsidP="00605616">
      <w:pPr>
        <w:pStyle w:val="Retraitcorpsdetexte2"/>
        <w:ind w:right="142"/>
        <w:rPr>
          <w:sz w:val="22"/>
          <w:szCs w:val="22"/>
        </w:rPr>
      </w:pPr>
      <w:r>
        <w:rPr>
          <w:sz w:val="22"/>
          <w:szCs w:val="22"/>
        </w:rPr>
        <w:t xml:space="preserve">- </w:t>
      </w:r>
      <w:r w:rsidRPr="00E177EB">
        <w:rPr>
          <w:sz w:val="22"/>
          <w:szCs w:val="22"/>
        </w:rPr>
        <w:t>Justificatifs du statut</w:t>
      </w:r>
      <w:r w:rsidR="00E177EB" w:rsidRPr="00E177EB">
        <w:rPr>
          <w:sz w:val="22"/>
          <w:szCs w:val="22"/>
        </w:rPr>
        <w:t xml:space="preserve"> </w:t>
      </w:r>
      <w:r w:rsidRPr="00E177EB">
        <w:rPr>
          <w:sz w:val="22"/>
          <w:szCs w:val="22"/>
        </w:rPr>
        <w:t>juridique de l’activité</w:t>
      </w:r>
      <w:r w:rsidR="00E177EB" w:rsidRPr="00E177EB">
        <w:rPr>
          <w:sz w:val="22"/>
          <w:szCs w:val="22"/>
        </w:rPr>
        <w:t xml:space="preserve"> candidate : extrait kbis datant de </w:t>
      </w:r>
      <w:r w:rsidR="00605616" w:rsidRPr="00E177EB">
        <w:rPr>
          <w:sz w:val="22"/>
          <w:szCs w:val="22"/>
        </w:rPr>
        <w:t>moins de trois mois pour une entreprise, statuts de l’association et certificat de</w:t>
      </w:r>
      <w:r w:rsidR="00E177EB" w:rsidRPr="00E177EB">
        <w:rPr>
          <w:sz w:val="22"/>
          <w:szCs w:val="22"/>
        </w:rPr>
        <w:t xml:space="preserve"> </w:t>
      </w:r>
      <w:r w:rsidR="00605616" w:rsidRPr="00E177EB">
        <w:rPr>
          <w:sz w:val="22"/>
          <w:szCs w:val="22"/>
        </w:rPr>
        <w:t xml:space="preserve">dépôt en préfecture pour </w:t>
      </w:r>
      <w:r w:rsidR="00605616">
        <w:rPr>
          <w:sz w:val="22"/>
          <w:szCs w:val="22"/>
        </w:rPr>
        <w:t xml:space="preserve">une </w:t>
      </w:r>
      <w:r w:rsidR="00605616" w:rsidRPr="00E177EB">
        <w:rPr>
          <w:sz w:val="22"/>
          <w:szCs w:val="22"/>
        </w:rPr>
        <w:t>association, documents justifiant de l’agrément «</w:t>
      </w:r>
      <w:r w:rsidR="00E177EB" w:rsidRPr="00E177EB">
        <w:rPr>
          <w:sz w:val="22"/>
          <w:szCs w:val="22"/>
        </w:rPr>
        <w:t xml:space="preserve"> Entreprise sociale et solidaire » si nécessaire ou tout autre document équivalent ; carte de commerçant non sédentaire ; </w:t>
      </w:r>
    </w:p>
    <w:p w:rsidR="00E177EB" w:rsidRPr="00E177EB" w:rsidRDefault="00E177EB" w:rsidP="00E17F0F">
      <w:pPr>
        <w:pStyle w:val="Retraitcorpsdetexte2"/>
        <w:ind w:right="142"/>
        <w:jc w:val="left"/>
        <w:rPr>
          <w:sz w:val="22"/>
          <w:szCs w:val="22"/>
        </w:rPr>
      </w:pPr>
      <w:r w:rsidRPr="00E177EB">
        <w:rPr>
          <w:sz w:val="22"/>
          <w:szCs w:val="22"/>
        </w:rPr>
        <w:t xml:space="preserve"> </w:t>
      </w:r>
    </w:p>
    <w:p w:rsidR="00E177EB" w:rsidRPr="00E177EB" w:rsidRDefault="00E17F0F" w:rsidP="00605616">
      <w:pPr>
        <w:pStyle w:val="Retraitcorpsdetexte2"/>
        <w:ind w:right="142"/>
        <w:rPr>
          <w:sz w:val="22"/>
          <w:szCs w:val="22"/>
        </w:rPr>
      </w:pPr>
      <w:r>
        <w:rPr>
          <w:sz w:val="22"/>
          <w:szCs w:val="22"/>
        </w:rPr>
        <w:t xml:space="preserve">- </w:t>
      </w:r>
      <w:r w:rsidRPr="00E177EB">
        <w:rPr>
          <w:sz w:val="22"/>
          <w:szCs w:val="22"/>
        </w:rPr>
        <w:t xml:space="preserve">Copie de la pièce d’identité </w:t>
      </w:r>
      <w:r w:rsidR="007136A8" w:rsidRPr="00E177EB">
        <w:rPr>
          <w:sz w:val="22"/>
          <w:szCs w:val="22"/>
        </w:rPr>
        <w:t>de la personne physique demandant</w:t>
      </w:r>
      <w:r w:rsidR="00E177EB" w:rsidRPr="00E177EB">
        <w:rPr>
          <w:sz w:val="22"/>
          <w:szCs w:val="22"/>
        </w:rPr>
        <w:t xml:space="preserve"> </w:t>
      </w:r>
      <w:r w:rsidRPr="00E177EB">
        <w:rPr>
          <w:sz w:val="22"/>
          <w:szCs w:val="22"/>
        </w:rPr>
        <w:t xml:space="preserve">l’emplacement </w:t>
      </w:r>
      <w:r w:rsidR="007136A8" w:rsidRPr="00E177EB">
        <w:rPr>
          <w:sz w:val="22"/>
          <w:szCs w:val="22"/>
        </w:rPr>
        <w:t>ou par l’intermédiaire de laquelle l’emplacement est demandé</w:t>
      </w:r>
      <w:r w:rsidR="00E177EB" w:rsidRPr="00E177EB">
        <w:rPr>
          <w:sz w:val="22"/>
          <w:szCs w:val="22"/>
        </w:rPr>
        <w:t xml:space="preserve"> accompagnée de l’autorisation patronale correspondante ;  </w:t>
      </w:r>
    </w:p>
    <w:p w:rsidR="00E177EB" w:rsidRPr="00E177EB" w:rsidRDefault="00E177EB" w:rsidP="00E17F0F">
      <w:pPr>
        <w:pStyle w:val="Retraitcorpsdetexte2"/>
        <w:ind w:right="142"/>
        <w:rPr>
          <w:sz w:val="22"/>
          <w:szCs w:val="22"/>
        </w:rPr>
      </w:pPr>
      <w:r w:rsidRPr="00E177EB">
        <w:rPr>
          <w:sz w:val="22"/>
          <w:szCs w:val="22"/>
        </w:rPr>
        <w:t xml:space="preserve"> </w:t>
      </w:r>
    </w:p>
    <w:p w:rsidR="00D4448C" w:rsidRPr="00A32F93" w:rsidRDefault="00E17F0F" w:rsidP="00E17F0F">
      <w:pPr>
        <w:pStyle w:val="Retraitcorpsdetexte2"/>
        <w:ind w:left="1134" w:right="142" w:firstLine="0"/>
        <w:rPr>
          <w:color w:val="000000" w:themeColor="text1"/>
          <w:sz w:val="22"/>
          <w:szCs w:val="22"/>
        </w:rPr>
      </w:pPr>
      <w:r>
        <w:rPr>
          <w:sz w:val="22"/>
          <w:szCs w:val="22"/>
        </w:rPr>
        <w:t xml:space="preserve">- </w:t>
      </w:r>
      <w:r w:rsidR="00E177EB" w:rsidRPr="00A32F93">
        <w:rPr>
          <w:color w:val="000000" w:themeColor="text1"/>
          <w:sz w:val="22"/>
          <w:szCs w:val="22"/>
        </w:rPr>
        <w:t>Attestation d’assurance en cours de validité</w:t>
      </w:r>
    </w:p>
    <w:p w:rsidR="00D4448C" w:rsidRPr="00A32F93" w:rsidRDefault="00D4448C" w:rsidP="00D4448C">
      <w:pPr>
        <w:pStyle w:val="Retraitcorpsdetexte2"/>
        <w:numPr>
          <w:ilvl w:val="0"/>
          <w:numId w:val="19"/>
        </w:numPr>
        <w:ind w:right="142"/>
        <w:rPr>
          <w:color w:val="000000" w:themeColor="text1"/>
          <w:sz w:val="22"/>
          <w:szCs w:val="22"/>
        </w:rPr>
      </w:pPr>
      <w:r w:rsidRPr="00A32F93">
        <w:rPr>
          <w:color w:val="000000" w:themeColor="text1"/>
          <w:sz w:val="22"/>
          <w:szCs w:val="22"/>
        </w:rPr>
        <w:t xml:space="preserve">Attestation de formation hygiène </w:t>
      </w:r>
    </w:p>
    <w:p w:rsidR="00D4448C" w:rsidRPr="00A32F93" w:rsidRDefault="00D4448C" w:rsidP="00D4448C">
      <w:pPr>
        <w:pStyle w:val="Retraitcorpsdetexte2"/>
        <w:numPr>
          <w:ilvl w:val="0"/>
          <w:numId w:val="19"/>
        </w:numPr>
        <w:ind w:right="142"/>
        <w:rPr>
          <w:color w:val="000000" w:themeColor="text1"/>
          <w:sz w:val="22"/>
          <w:szCs w:val="22"/>
        </w:rPr>
      </w:pPr>
      <w:r w:rsidRPr="00A32F93">
        <w:rPr>
          <w:color w:val="000000" w:themeColor="text1"/>
          <w:sz w:val="22"/>
          <w:szCs w:val="22"/>
        </w:rPr>
        <w:t>Déclaration à la DDPP de l’Hérault</w:t>
      </w:r>
    </w:p>
    <w:p w:rsidR="00D4448C" w:rsidRPr="00A32F93" w:rsidRDefault="00D4448C" w:rsidP="00D4448C">
      <w:pPr>
        <w:pStyle w:val="Retraitcorpsdetexte2"/>
        <w:numPr>
          <w:ilvl w:val="0"/>
          <w:numId w:val="19"/>
        </w:numPr>
        <w:ind w:right="142"/>
        <w:rPr>
          <w:color w:val="000000" w:themeColor="text1"/>
          <w:sz w:val="22"/>
          <w:szCs w:val="22"/>
        </w:rPr>
      </w:pPr>
      <w:r w:rsidRPr="00A32F93">
        <w:rPr>
          <w:color w:val="000000" w:themeColor="text1"/>
          <w:sz w:val="22"/>
          <w:szCs w:val="22"/>
        </w:rPr>
        <w:t>Pour les buvette</w:t>
      </w:r>
      <w:r w:rsidR="00A32F93">
        <w:rPr>
          <w:color w:val="000000" w:themeColor="text1"/>
          <w:sz w:val="22"/>
          <w:szCs w:val="22"/>
        </w:rPr>
        <w:t>s</w:t>
      </w:r>
      <w:r w:rsidRPr="00A32F93">
        <w:rPr>
          <w:color w:val="000000" w:themeColor="text1"/>
          <w:sz w:val="22"/>
          <w:szCs w:val="22"/>
        </w:rPr>
        <w:t xml:space="preserve"> un permis d’exploitation en cours de validité</w:t>
      </w:r>
    </w:p>
    <w:p w:rsidR="00D4448C" w:rsidRPr="00E177EB" w:rsidRDefault="00D4448C" w:rsidP="00D4448C">
      <w:pPr>
        <w:pStyle w:val="Retraitcorpsdetexte2"/>
        <w:ind w:right="142"/>
        <w:rPr>
          <w:sz w:val="22"/>
          <w:szCs w:val="22"/>
        </w:rPr>
      </w:pPr>
    </w:p>
    <w:p w:rsidR="00AA0C53" w:rsidRPr="000549C5" w:rsidRDefault="00AA0C53" w:rsidP="00E177EB">
      <w:pPr>
        <w:pStyle w:val="Retraitcorpsdetexte2"/>
        <w:ind w:left="0" w:right="142" w:firstLine="0"/>
        <w:rPr>
          <w:sz w:val="22"/>
          <w:szCs w:val="22"/>
        </w:rPr>
      </w:pPr>
    </w:p>
    <w:p w:rsidR="00AA0C53" w:rsidRPr="000549C5" w:rsidRDefault="00AA0C53" w:rsidP="00AA0C53">
      <w:pPr>
        <w:pStyle w:val="Retraitcorpsdetexte2"/>
        <w:ind w:right="142" w:firstLine="425"/>
        <w:rPr>
          <w:b/>
          <w:sz w:val="22"/>
          <w:szCs w:val="22"/>
          <w:u w:val="single"/>
        </w:rPr>
      </w:pPr>
      <w:r w:rsidRPr="000D1271">
        <w:rPr>
          <w:b/>
          <w:sz w:val="22"/>
          <w:szCs w:val="22"/>
        </w:rPr>
        <w:t xml:space="preserve">2) </w:t>
      </w:r>
      <w:r w:rsidR="00E177EB">
        <w:rPr>
          <w:b/>
          <w:sz w:val="22"/>
          <w:szCs w:val="22"/>
          <w:u w:val="single"/>
        </w:rPr>
        <w:t>DOCUMENTS DE PRESENTATION ET JUSTIFICATIFS</w:t>
      </w:r>
    </w:p>
    <w:p w:rsidR="00AA0C53" w:rsidRPr="000549C5" w:rsidRDefault="00AA0C53" w:rsidP="00AA0C53">
      <w:pPr>
        <w:pStyle w:val="Retraitcorpsdetexte2"/>
        <w:ind w:right="142" w:firstLine="425"/>
        <w:rPr>
          <w:b/>
          <w:sz w:val="22"/>
          <w:szCs w:val="22"/>
        </w:rPr>
      </w:pPr>
    </w:p>
    <w:p w:rsidR="00E177EB" w:rsidRDefault="00E177EB" w:rsidP="00E177EB">
      <w:pPr>
        <w:pStyle w:val="Retraitcorpsdetexte2"/>
        <w:tabs>
          <w:tab w:val="left" w:pos="1134"/>
        </w:tabs>
        <w:spacing w:line="240" w:lineRule="exact"/>
        <w:ind w:left="425" w:right="142" w:firstLine="709"/>
        <w:rPr>
          <w:sz w:val="22"/>
          <w:szCs w:val="22"/>
        </w:rPr>
      </w:pPr>
      <w:r w:rsidRPr="00E177EB">
        <w:rPr>
          <w:sz w:val="22"/>
          <w:szCs w:val="22"/>
        </w:rPr>
        <w:t>Ces documents seront rédigés de façon à permettre d’évaluer les critères cités ci-dessous.</w:t>
      </w:r>
    </w:p>
    <w:p w:rsidR="00E177EB" w:rsidRPr="00E177EB" w:rsidRDefault="00E177EB" w:rsidP="00E177EB">
      <w:pPr>
        <w:pStyle w:val="Retraitcorpsdetexte2"/>
        <w:tabs>
          <w:tab w:val="left" w:pos="1134"/>
        </w:tabs>
        <w:spacing w:line="240" w:lineRule="exact"/>
        <w:ind w:left="425" w:right="142" w:firstLine="709"/>
        <w:rPr>
          <w:sz w:val="22"/>
          <w:szCs w:val="22"/>
        </w:rPr>
      </w:pPr>
      <w:r w:rsidRPr="00E177EB">
        <w:rPr>
          <w:sz w:val="22"/>
          <w:szCs w:val="22"/>
        </w:rPr>
        <w:t xml:space="preserve">  </w:t>
      </w:r>
    </w:p>
    <w:p w:rsidR="00E177EB" w:rsidRDefault="00E177EB" w:rsidP="00E17F0F">
      <w:pPr>
        <w:pStyle w:val="Retraitcorpsdetexte2"/>
        <w:spacing w:line="240" w:lineRule="exact"/>
        <w:ind w:right="142"/>
        <w:rPr>
          <w:sz w:val="22"/>
          <w:szCs w:val="22"/>
        </w:rPr>
      </w:pPr>
      <w:r w:rsidRPr="00E177EB">
        <w:rPr>
          <w:sz w:val="22"/>
          <w:szCs w:val="22"/>
        </w:rPr>
        <w:t xml:space="preserve">Tout document relatif aux références professionnelles </w:t>
      </w:r>
      <w:r w:rsidR="00E17F0F">
        <w:rPr>
          <w:sz w:val="22"/>
          <w:szCs w:val="22"/>
        </w:rPr>
        <w:t xml:space="preserve">et venant étayer la candidature </w:t>
      </w:r>
      <w:r w:rsidRPr="00E177EB">
        <w:rPr>
          <w:sz w:val="22"/>
          <w:szCs w:val="22"/>
        </w:rPr>
        <w:t xml:space="preserve">pourront </w:t>
      </w:r>
      <w:r w:rsidR="00386052" w:rsidRPr="00E177EB">
        <w:rPr>
          <w:sz w:val="22"/>
          <w:szCs w:val="22"/>
        </w:rPr>
        <w:t>être</w:t>
      </w:r>
      <w:r w:rsidRPr="00E177EB">
        <w:rPr>
          <w:sz w:val="22"/>
          <w:szCs w:val="22"/>
        </w:rPr>
        <w:t xml:space="preserve"> joint (exemple : plaquette, photos, plan de camion, menus et tarifs, CV, formations, </w:t>
      </w:r>
      <w:r w:rsidR="007D4262" w:rsidRPr="00E177EB">
        <w:rPr>
          <w:sz w:val="22"/>
          <w:szCs w:val="22"/>
        </w:rPr>
        <w:t>diplômes</w:t>
      </w:r>
      <w:r w:rsidRPr="00E177EB">
        <w:rPr>
          <w:sz w:val="22"/>
          <w:szCs w:val="22"/>
        </w:rPr>
        <w:t>, ...). Ces documents serviront à l’analyse des candidatures.</w:t>
      </w:r>
    </w:p>
    <w:p w:rsidR="00E177EB" w:rsidRPr="000549C5" w:rsidRDefault="00E177EB" w:rsidP="00E177EB">
      <w:pPr>
        <w:pStyle w:val="Retraitcorpsdetexte2"/>
        <w:tabs>
          <w:tab w:val="left" w:pos="1134"/>
        </w:tabs>
        <w:spacing w:line="240" w:lineRule="exact"/>
        <w:ind w:left="1134" w:right="142" w:firstLine="0"/>
        <w:rPr>
          <w:sz w:val="22"/>
          <w:szCs w:val="22"/>
        </w:rPr>
      </w:pPr>
    </w:p>
    <w:p w:rsidR="00B524DB" w:rsidRPr="000549C5" w:rsidRDefault="00B524DB" w:rsidP="00E17F0F">
      <w:pPr>
        <w:pStyle w:val="Retraitcorpsdetexte2"/>
        <w:tabs>
          <w:tab w:val="left" w:pos="1134"/>
        </w:tabs>
        <w:spacing w:line="360" w:lineRule="exact"/>
        <w:ind w:left="0" w:right="142" w:firstLine="0"/>
        <w:rPr>
          <w:sz w:val="22"/>
          <w:szCs w:val="22"/>
        </w:rPr>
      </w:pPr>
    </w:p>
    <w:p w:rsidR="00AA0C53" w:rsidRPr="000E6A22" w:rsidRDefault="00AF20C0" w:rsidP="00522443">
      <w:pPr>
        <w:pStyle w:val="Retraitcorpsdetexte2"/>
        <w:ind w:right="142" w:firstLine="425"/>
        <w:rPr>
          <w:b/>
          <w:sz w:val="22"/>
          <w:szCs w:val="22"/>
        </w:rPr>
      </w:pPr>
      <w:r w:rsidRPr="000E6A22">
        <w:rPr>
          <w:b/>
          <w:sz w:val="22"/>
          <w:szCs w:val="22"/>
        </w:rPr>
        <w:t>3</w:t>
      </w:r>
      <w:r w:rsidR="0017332F" w:rsidRPr="000E6A22">
        <w:rPr>
          <w:b/>
          <w:sz w:val="22"/>
          <w:szCs w:val="22"/>
        </w:rPr>
        <w:t>)</w:t>
      </w:r>
      <w:r w:rsidRPr="000E6A22">
        <w:rPr>
          <w:b/>
          <w:sz w:val="22"/>
          <w:szCs w:val="22"/>
        </w:rPr>
        <w:t xml:space="preserve"> </w:t>
      </w:r>
      <w:r w:rsidRPr="000E6A22">
        <w:rPr>
          <w:b/>
          <w:sz w:val="22"/>
          <w:szCs w:val="22"/>
          <w:u w:val="single"/>
        </w:rPr>
        <w:t>CRITERES DE SELECTION</w:t>
      </w:r>
      <w:r w:rsidR="00E17F0F" w:rsidRPr="000E6A22">
        <w:rPr>
          <w:b/>
          <w:sz w:val="22"/>
          <w:szCs w:val="22"/>
        </w:rPr>
        <w:t> </w:t>
      </w:r>
    </w:p>
    <w:p w:rsidR="00E17F0F" w:rsidRDefault="00E17F0F" w:rsidP="00522443">
      <w:pPr>
        <w:pStyle w:val="Retraitcorpsdetexte2"/>
        <w:ind w:right="142" w:firstLine="425"/>
        <w:rPr>
          <w:b/>
          <w:sz w:val="22"/>
          <w:szCs w:val="22"/>
        </w:rPr>
      </w:pPr>
    </w:p>
    <w:p w:rsidR="00E17F0F" w:rsidRPr="00E17F0F" w:rsidRDefault="00E17F0F" w:rsidP="00522443">
      <w:pPr>
        <w:pStyle w:val="Retraitcorpsdetexte2"/>
        <w:ind w:right="142" w:firstLine="425"/>
        <w:rPr>
          <w:sz w:val="22"/>
          <w:szCs w:val="22"/>
        </w:rPr>
      </w:pPr>
      <w:r w:rsidRPr="00E17F0F">
        <w:rPr>
          <w:sz w:val="22"/>
          <w:szCs w:val="22"/>
        </w:rPr>
        <w:t>Les candidatures seront sélectionnées sur la base des critères suivants :</w:t>
      </w:r>
    </w:p>
    <w:p w:rsidR="00B524DB" w:rsidRDefault="00B524DB" w:rsidP="00522443">
      <w:pPr>
        <w:pStyle w:val="Retraitcorpsdetexte2"/>
        <w:ind w:right="142" w:firstLine="425"/>
        <w:rPr>
          <w:b/>
          <w:sz w:val="22"/>
          <w:szCs w:val="22"/>
        </w:rPr>
      </w:pPr>
    </w:p>
    <w:p w:rsidR="00AA0C53" w:rsidRPr="00714F03" w:rsidRDefault="00AA0C53" w:rsidP="00AA0C53">
      <w:pPr>
        <w:pStyle w:val="Retraitcorpsdetexte2"/>
        <w:tabs>
          <w:tab w:val="left" w:pos="1134"/>
        </w:tabs>
        <w:spacing w:line="240" w:lineRule="exact"/>
        <w:ind w:right="142"/>
        <w:rPr>
          <w:b/>
          <w:bCs/>
          <w:sz w:val="22"/>
          <w:szCs w:val="22"/>
          <w:u w:val="single"/>
        </w:rPr>
      </w:pPr>
    </w:p>
    <w:p w:rsidR="00AA0C53" w:rsidRPr="00714F03" w:rsidRDefault="00B524DB" w:rsidP="00B524DB">
      <w:pPr>
        <w:pStyle w:val="Retraitcorpsdetexte2"/>
        <w:numPr>
          <w:ilvl w:val="0"/>
          <w:numId w:val="11"/>
        </w:numPr>
        <w:tabs>
          <w:tab w:val="left" w:pos="1134"/>
        </w:tabs>
        <w:spacing w:line="240" w:lineRule="exact"/>
        <w:ind w:right="142"/>
        <w:rPr>
          <w:bCs/>
          <w:sz w:val="22"/>
          <w:szCs w:val="22"/>
        </w:rPr>
      </w:pPr>
      <w:r w:rsidRPr="00714F03">
        <w:rPr>
          <w:bCs/>
          <w:sz w:val="22"/>
          <w:szCs w:val="22"/>
        </w:rPr>
        <w:t>Organisation que le candidat envisage de mettre en œuvre pour assurer les prestations</w:t>
      </w:r>
      <w:r w:rsidR="00584410" w:rsidRPr="00714F03">
        <w:rPr>
          <w:bCs/>
          <w:sz w:val="22"/>
          <w:szCs w:val="22"/>
        </w:rPr>
        <w:t xml:space="preserve"> (capacité à servir rapidement entre &gt;500 et 1000 par jour)</w:t>
      </w:r>
      <w:r w:rsidRPr="00714F03">
        <w:rPr>
          <w:bCs/>
          <w:sz w:val="22"/>
          <w:szCs w:val="22"/>
        </w:rPr>
        <w:t xml:space="preserve">. Le candidat devra préciser notamment le nombre et la composition du personnel qu’il entend employer, les dispositions pour assurer </w:t>
      </w:r>
      <w:r w:rsidR="00584410" w:rsidRPr="00714F03">
        <w:rPr>
          <w:bCs/>
          <w:sz w:val="22"/>
          <w:szCs w:val="22"/>
        </w:rPr>
        <w:t>le service (20</w:t>
      </w:r>
      <w:r w:rsidRPr="00714F03">
        <w:rPr>
          <w:bCs/>
          <w:sz w:val="22"/>
          <w:szCs w:val="22"/>
        </w:rPr>
        <w:t>%)</w:t>
      </w:r>
      <w:r w:rsidR="00584410" w:rsidRPr="00714F03">
        <w:rPr>
          <w:bCs/>
          <w:sz w:val="22"/>
          <w:szCs w:val="22"/>
        </w:rPr>
        <w:t> ;</w:t>
      </w:r>
    </w:p>
    <w:p w:rsidR="00B524DB" w:rsidRPr="00620167" w:rsidRDefault="00B524DB" w:rsidP="00B524DB">
      <w:pPr>
        <w:pStyle w:val="Retraitcorpsdetexte2"/>
        <w:tabs>
          <w:tab w:val="left" w:pos="1134"/>
        </w:tabs>
        <w:spacing w:line="240" w:lineRule="exact"/>
        <w:ind w:left="1494" w:right="142" w:firstLine="0"/>
        <w:rPr>
          <w:bCs/>
          <w:sz w:val="22"/>
          <w:szCs w:val="22"/>
        </w:rPr>
      </w:pPr>
    </w:p>
    <w:p w:rsidR="00B524DB" w:rsidRPr="00620167" w:rsidRDefault="00B524DB" w:rsidP="00883D0D">
      <w:pPr>
        <w:pStyle w:val="Retraitcorpsdetexte2"/>
        <w:numPr>
          <w:ilvl w:val="0"/>
          <w:numId w:val="11"/>
        </w:numPr>
        <w:tabs>
          <w:tab w:val="left" w:pos="1134"/>
        </w:tabs>
        <w:spacing w:line="240" w:lineRule="exact"/>
        <w:ind w:right="142"/>
        <w:rPr>
          <w:bCs/>
          <w:sz w:val="22"/>
          <w:szCs w:val="22"/>
        </w:rPr>
      </w:pPr>
      <w:r w:rsidRPr="00620167">
        <w:rPr>
          <w:bCs/>
          <w:sz w:val="22"/>
          <w:szCs w:val="22"/>
        </w:rPr>
        <w:t>Critère de qualité des produits et plats cui</w:t>
      </w:r>
      <w:r w:rsidR="00620167" w:rsidRPr="00620167">
        <w:rPr>
          <w:bCs/>
          <w:sz w:val="22"/>
          <w:szCs w:val="22"/>
        </w:rPr>
        <w:t>sinés,</w:t>
      </w:r>
      <w:r w:rsidRPr="00620167">
        <w:rPr>
          <w:bCs/>
          <w:sz w:val="22"/>
          <w:szCs w:val="22"/>
        </w:rPr>
        <w:t xml:space="preserve"> seront particulièrement étudiés : </w:t>
      </w:r>
      <w:r w:rsidR="00620167" w:rsidRPr="00620167">
        <w:rPr>
          <w:bCs/>
          <w:sz w:val="22"/>
          <w:szCs w:val="22"/>
        </w:rPr>
        <w:t xml:space="preserve">la variété et la qualité des produits proposés. Une carte créative, saine, privilégiant les circuits courts, la traçabilité des produits et le respect du bien-être animal, la filière biologique, intégrant des propositions végétariennes, les produits frais/ brut, sera valorisée. </w:t>
      </w:r>
      <w:r w:rsidR="00584410" w:rsidRPr="00620167">
        <w:rPr>
          <w:bCs/>
          <w:sz w:val="22"/>
          <w:szCs w:val="22"/>
        </w:rPr>
        <w:t>(30%) ;</w:t>
      </w:r>
    </w:p>
    <w:p w:rsidR="00B524DB" w:rsidRPr="00620167" w:rsidRDefault="00B524DB" w:rsidP="00B524DB">
      <w:pPr>
        <w:pStyle w:val="Paragraphedeliste"/>
        <w:rPr>
          <w:bCs/>
          <w:sz w:val="22"/>
          <w:szCs w:val="22"/>
        </w:rPr>
      </w:pPr>
    </w:p>
    <w:p w:rsidR="00B524DB" w:rsidRPr="00620167" w:rsidRDefault="00584410" w:rsidP="00B524DB">
      <w:pPr>
        <w:pStyle w:val="Retraitcorpsdetexte2"/>
        <w:numPr>
          <w:ilvl w:val="0"/>
          <w:numId w:val="11"/>
        </w:numPr>
        <w:tabs>
          <w:tab w:val="left" w:pos="1134"/>
        </w:tabs>
        <w:spacing w:line="240" w:lineRule="exact"/>
        <w:ind w:right="142"/>
        <w:rPr>
          <w:bCs/>
          <w:sz w:val="22"/>
          <w:szCs w:val="22"/>
        </w:rPr>
      </w:pPr>
      <w:r w:rsidRPr="00620167">
        <w:rPr>
          <w:bCs/>
          <w:sz w:val="22"/>
          <w:szCs w:val="22"/>
        </w:rPr>
        <w:t xml:space="preserve">Critère de </w:t>
      </w:r>
      <w:r w:rsidR="000417BC" w:rsidRPr="00620167">
        <w:rPr>
          <w:bCs/>
          <w:sz w:val="22"/>
          <w:szCs w:val="22"/>
        </w:rPr>
        <w:t>prix et moyens de paiement :</w:t>
      </w:r>
      <w:r w:rsidR="00B524DB" w:rsidRPr="00620167">
        <w:rPr>
          <w:bCs/>
          <w:sz w:val="22"/>
          <w:szCs w:val="22"/>
        </w:rPr>
        <w:t xml:space="preserve">  </w:t>
      </w:r>
      <w:r w:rsidR="000417BC" w:rsidRPr="00620167">
        <w:rPr>
          <w:bCs/>
          <w:sz w:val="22"/>
          <w:szCs w:val="22"/>
        </w:rPr>
        <w:t>les candidats devront préciser la</w:t>
      </w:r>
      <w:r w:rsidR="00B524DB" w:rsidRPr="00620167">
        <w:rPr>
          <w:bCs/>
          <w:sz w:val="22"/>
          <w:szCs w:val="22"/>
        </w:rPr>
        <w:t xml:space="preserve"> </w:t>
      </w:r>
      <w:r w:rsidR="000417BC" w:rsidRPr="00620167">
        <w:rPr>
          <w:bCs/>
          <w:sz w:val="22"/>
          <w:szCs w:val="22"/>
        </w:rPr>
        <w:t>gamme de prix proposée pour</w:t>
      </w:r>
      <w:r w:rsidR="00B524DB" w:rsidRPr="00620167">
        <w:rPr>
          <w:bCs/>
          <w:sz w:val="22"/>
          <w:szCs w:val="22"/>
        </w:rPr>
        <w:t xml:space="preserve"> l’ensemble des produits, avec le coût de paniers types. Les camions devront proposer au minimum deux moyens de paiement différents aux clients, </w:t>
      </w:r>
      <w:r w:rsidR="000417BC" w:rsidRPr="00620167">
        <w:rPr>
          <w:bCs/>
          <w:sz w:val="22"/>
          <w:szCs w:val="22"/>
        </w:rPr>
        <w:t xml:space="preserve">(tickets restaurants, carte bancaire, chèque, espèces). </w:t>
      </w:r>
      <w:r w:rsidR="00B524DB" w:rsidRPr="00620167">
        <w:rPr>
          <w:bCs/>
          <w:sz w:val="22"/>
          <w:szCs w:val="22"/>
        </w:rPr>
        <w:t>Le prix est évalué au vu de la quantité de produits proposés par le c</w:t>
      </w:r>
      <w:r w:rsidRPr="00620167">
        <w:rPr>
          <w:bCs/>
          <w:sz w:val="22"/>
          <w:szCs w:val="22"/>
        </w:rPr>
        <w:t>andidat pour un panier type. (20</w:t>
      </w:r>
      <w:r w:rsidR="00B524DB" w:rsidRPr="00620167">
        <w:rPr>
          <w:bCs/>
          <w:sz w:val="22"/>
          <w:szCs w:val="22"/>
        </w:rPr>
        <w:t>%)</w:t>
      </w:r>
    </w:p>
    <w:p w:rsidR="00B524DB" w:rsidRPr="00620167" w:rsidRDefault="00B524DB" w:rsidP="00B524DB">
      <w:pPr>
        <w:pStyle w:val="Paragraphedeliste"/>
        <w:rPr>
          <w:bCs/>
          <w:sz w:val="22"/>
          <w:szCs w:val="22"/>
        </w:rPr>
      </w:pPr>
    </w:p>
    <w:p w:rsidR="00B524DB" w:rsidRPr="00620167" w:rsidRDefault="00B524DB" w:rsidP="00B524DB">
      <w:pPr>
        <w:pStyle w:val="Retraitcorpsdetexte2"/>
        <w:numPr>
          <w:ilvl w:val="0"/>
          <w:numId w:val="11"/>
        </w:numPr>
        <w:tabs>
          <w:tab w:val="left" w:pos="1134"/>
        </w:tabs>
        <w:spacing w:line="240" w:lineRule="exact"/>
        <w:ind w:right="142"/>
        <w:rPr>
          <w:bCs/>
          <w:sz w:val="22"/>
          <w:szCs w:val="22"/>
        </w:rPr>
      </w:pPr>
      <w:r w:rsidRPr="00620167">
        <w:rPr>
          <w:bCs/>
          <w:sz w:val="22"/>
          <w:szCs w:val="22"/>
        </w:rPr>
        <w:t>Critère esthétique, d’hygiène et de confort : ces critères portent notamment sur le recours à un véhicule propre</w:t>
      </w:r>
      <w:r w:rsidR="00584410" w:rsidRPr="00620167">
        <w:rPr>
          <w:bCs/>
          <w:sz w:val="22"/>
          <w:szCs w:val="22"/>
        </w:rPr>
        <w:t xml:space="preserve"> et autonome en terme d’équipement</w:t>
      </w:r>
      <w:r w:rsidR="00620167" w:rsidRPr="00620167">
        <w:rPr>
          <w:bCs/>
          <w:sz w:val="22"/>
          <w:szCs w:val="22"/>
        </w:rPr>
        <w:t xml:space="preserve"> et compte tenu des moyens électriques mis à disposition</w:t>
      </w:r>
      <w:r w:rsidRPr="00620167">
        <w:rPr>
          <w:bCs/>
          <w:sz w:val="22"/>
          <w:szCs w:val="22"/>
        </w:rPr>
        <w:t xml:space="preserve">, respectueux de l’environnement de travail (aucune nuisance sonore) et à du matériel de cuisine hygiénique. </w:t>
      </w:r>
      <w:r w:rsidR="00584410" w:rsidRPr="00620167">
        <w:rPr>
          <w:bCs/>
          <w:sz w:val="22"/>
          <w:szCs w:val="22"/>
        </w:rPr>
        <w:t>La dimension zéro déchet</w:t>
      </w:r>
      <w:r w:rsidRPr="00620167">
        <w:rPr>
          <w:bCs/>
          <w:sz w:val="22"/>
          <w:szCs w:val="22"/>
        </w:rPr>
        <w:t xml:space="preserve"> est un élément essentie</w:t>
      </w:r>
      <w:r w:rsidR="00584410" w:rsidRPr="00620167">
        <w:rPr>
          <w:bCs/>
          <w:sz w:val="22"/>
          <w:szCs w:val="22"/>
        </w:rPr>
        <w:t>l pour l’analyse des offres. (30</w:t>
      </w:r>
      <w:r w:rsidRPr="00620167">
        <w:rPr>
          <w:bCs/>
          <w:sz w:val="22"/>
          <w:szCs w:val="22"/>
        </w:rPr>
        <w:t xml:space="preserve">%)  </w:t>
      </w:r>
    </w:p>
    <w:p w:rsidR="00B524DB" w:rsidRDefault="00B524DB" w:rsidP="00B524DB">
      <w:pPr>
        <w:pStyle w:val="Retraitcorpsdetexte2"/>
        <w:tabs>
          <w:tab w:val="left" w:pos="1134"/>
        </w:tabs>
        <w:spacing w:line="240" w:lineRule="exact"/>
        <w:ind w:left="0" w:right="142" w:firstLine="0"/>
        <w:rPr>
          <w:sz w:val="22"/>
          <w:szCs w:val="22"/>
        </w:rPr>
      </w:pPr>
    </w:p>
    <w:p w:rsidR="00AA0C53" w:rsidRPr="000549C5" w:rsidRDefault="00AA0C53" w:rsidP="00AA0C53">
      <w:pPr>
        <w:pStyle w:val="Retraitcorpsdetexte2"/>
        <w:tabs>
          <w:tab w:val="left" w:pos="1134"/>
        </w:tabs>
        <w:spacing w:line="240" w:lineRule="exact"/>
        <w:ind w:left="425" w:right="142" w:firstLine="709"/>
        <w:rPr>
          <w:b/>
          <w:bCs/>
          <w:sz w:val="22"/>
          <w:szCs w:val="22"/>
          <w:u w:val="single"/>
        </w:rPr>
      </w:pPr>
    </w:p>
    <w:p w:rsidR="000777FE" w:rsidRPr="000777FE" w:rsidRDefault="00C74AEA" w:rsidP="00620167">
      <w:pPr>
        <w:pStyle w:val="Retraitcorpsdetexte2"/>
        <w:tabs>
          <w:tab w:val="left" w:pos="1134"/>
        </w:tabs>
        <w:spacing w:line="360" w:lineRule="exact"/>
        <w:ind w:left="425" w:right="142" w:firstLine="426"/>
        <w:rPr>
          <w:b/>
          <w:bCs/>
          <w:sz w:val="22"/>
          <w:szCs w:val="22"/>
        </w:rPr>
      </w:pPr>
      <w:r w:rsidRPr="00620167">
        <w:rPr>
          <w:sz w:val="22"/>
          <w:szCs w:val="22"/>
        </w:rPr>
        <w:t>Les offres doivent être remises par mail à l’adresse</w:t>
      </w:r>
      <w:r>
        <w:rPr>
          <w:sz w:val="22"/>
          <w:szCs w:val="22"/>
        </w:rPr>
        <w:t xml:space="preserve"> </w:t>
      </w:r>
      <w:hyperlink r:id="rId11" w:history="1">
        <w:r w:rsidR="00AC3EF4" w:rsidRPr="00037B9E">
          <w:rPr>
            <w:rStyle w:val="Lienhypertexte"/>
          </w:rPr>
          <w:t>comediedulivre@montpellier3m.fr</w:t>
        </w:r>
      </w:hyperlink>
      <w:r w:rsidR="00FD206C">
        <w:t xml:space="preserve"> </w:t>
      </w:r>
      <w:r w:rsidR="00620167">
        <w:rPr>
          <w:sz w:val="22"/>
          <w:szCs w:val="22"/>
        </w:rPr>
        <w:t>avec comme objet</w:t>
      </w:r>
      <w:r w:rsidR="00AA0C53" w:rsidRPr="000D1271">
        <w:rPr>
          <w:sz w:val="22"/>
          <w:szCs w:val="22"/>
        </w:rPr>
        <w:t>, la mention :</w:t>
      </w:r>
      <w:r w:rsidR="00620167">
        <w:rPr>
          <w:sz w:val="22"/>
          <w:szCs w:val="22"/>
        </w:rPr>
        <w:t xml:space="preserve"> </w:t>
      </w:r>
      <w:r w:rsidR="000777FE">
        <w:rPr>
          <w:b/>
          <w:bCs/>
          <w:sz w:val="22"/>
          <w:szCs w:val="22"/>
        </w:rPr>
        <w:t xml:space="preserve">AFFAIRE : </w:t>
      </w:r>
      <w:r w:rsidR="000777FE" w:rsidRPr="000777FE">
        <w:rPr>
          <w:b/>
          <w:bCs/>
          <w:sz w:val="22"/>
          <w:szCs w:val="22"/>
        </w:rPr>
        <w:t xml:space="preserve">OCCUPATION TEMPORAIRE DU DOMAINE PUBLIC </w:t>
      </w:r>
      <w:r w:rsidR="0077272C">
        <w:rPr>
          <w:b/>
          <w:bCs/>
          <w:sz w:val="22"/>
          <w:szCs w:val="22"/>
        </w:rPr>
        <w:t xml:space="preserve">– </w:t>
      </w:r>
      <w:r w:rsidR="00C5129D">
        <w:rPr>
          <w:b/>
          <w:bCs/>
          <w:sz w:val="22"/>
          <w:szCs w:val="22"/>
        </w:rPr>
        <w:t>COMEDIE DU LIVRE DIX JOURS EN MAI</w:t>
      </w:r>
      <w:r w:rsidR="0077272C">
        <w:rPr>
          <w:b/>
          <w:bCs/>
          <w:sz w:val="22"/>
          <w:szCs w:val="22"/>
        </w:rPr>
        <w:t xml:space="preserve"> </w:t>
      </w:r>
      <w:r w:rsidR="00620167">
        <w:rPr>
          <w:b/>
          <w:bCs/>
          <w:sz w:val="22"/>
          <w:szCs w:val="22"/>
        </w:rPr>
        <w:t>–</w:t>
      </w:r>
      <w:r w:rsidR="0077272C">
        <w:rPr>
          <w:b/>
          <w:bCs/>
          <w:sz w:val="22"/>
          <w:szCs w:val="22"/>
        </w:rPr>
        <w:t xml:space="preserve"> </w:t>
      </w:r>
      <w:r w:rsidR="00620167">
        <w:rPr>
          <w:b/>
          <w:bCs/>
          <w:sz w:val="22"/>
          <w:szCs w:val="22"/>
        </w:rPr>
        <w:t>FOOD TRUCKS</w:t>
      </w:r>
      <w:r w:rsidR="000777FE" w:rsidRPr="000777FE">
        <w:rPr>
          <w:b/>
          <w:bCs/>
          <w:sz w:val="22"/>
          <w:szCs w:val="22"/>
        </w:rPr>
        <w:t xml:space="preserve"> </w:t>
      </w:r>
    </w:p>
    <w:p w:rsidR="00AA0C53" w:rsidRPr="000549C5" w:rsidRDefault="00AA0C53" w:rsidP="000777FE">
      <w:pPr>
        <w:pStyle w:val="Retraitcorpsdetexte2"/>
        <w:tabs>
          <w:tab w:val="left" w:pos="1134"/>
        </w:tabs>
        <w:spacing w:line="360" w:lineRule="exact"/>
        <w:ind w:left="0" w:right="142" w:firstLine="0"/>
        <w:rPr>
          <w:b/>
          <w:bCs/>
          <w:sz w:val="22"/>
          <w:szCs w:val="22"/>
        </w:rPr>
      </w:pPr>
    </w:p>
    <w:p w:rsidR="00362954" w:rsidRPr="000E6A22" w:rsidRDefault="00620167" w:rsidP="00AA0C53">
      <w:pPr>
        <w:pStyle w:val="Retraitcorpsdetexte2"/>
        <w:tabs>
          <w:tab w:val="left" w:pos="1134"/>
        </w:tabs>
        <w:spacing w:line="360" w:lineRule="exact"/>
        <w:ind w:left="425" w:right="142" w:firstLine="426"/>
        <w:rPr>
          <w:b/>
          <w:bCs/>
          <w:sz w:val="22"/>
          <w:szCs w:val="22"/>
          <w:u w:val="single"/>
        </w:rPr>
      </w:pPr>
      <w:r w:rsidRPr="000E6A22">
        <w:rPr>
          <w:sz w:val="22"/>
          <w:szCs w:val="22"/>
        </w:rPr>
        <w:t xml:space="preserve">Ce courriel devra parvenir à l’adresse indiquée </w:t>
      </w:r>
      <w:r w:rsidR="00D62F1D" w:rsidRPr="000E6A22">
        <w:rPr>
          <w:b/>
          <w:sz w:val="22"/>
          <w:szCs w:val="22"/>
          <w:u w:val="single"/>
        </w:rPr>
        <w:t>avant le</w:t>
      </w:r>
      <w:r w:rsidR="008C5269" w:rsidRPr="000E6A22">
        <w:rPr>
          <w:b/>
          <w:sz w:val="22"/>
          <w:szCs w:val="22"/>
          <w:u w:val="single"/>
        </w:rPr>
        <w:t xml:space="preserve"> </w:t>
      </w:r>
      <w:r w:rsidR="000E6A22" w:rsidRPr="000E6A22">
        <w:rPr>
          <w:b/>
          <w:sz w:val="22"/>
          <w:szCs w:val="22"/>
          <w:u w:val="single"/>
        </w:rPr>
        <w:t>25 mars</w:t>
      </w:r>
      <w:r w:rsidR="00C5129D" w:rsidRPr="000E6A22">
        <w:rPr>
          <w:b/>
          <w:sz w:val="22"/>
          <w:szCs w:val="22"/>
          <w:u w:val="single"/>
        </w:rPr>
        <w:t xml:space="preserve"> 202</w:t>
      </w:r>
      <w:r w:rsidR="00202C88" w:rsidRPr="000E6A22">
        <w:rPr>
          <w:b/>
          <w:sz w:val="22"/>
          <w:szCs w:val="22"/>
          <w:u w:val="single"/>
        </w:rPr>
        <w:t>4</w:t>
      </w:r>
      <w:r w:rsidR="00A72288" w:rsidRPr="000E6A22">
        <w:rPr>
          <w:b/>
          <w:sz w:val="22"/>
          <w:szCs w:val="22"/>
          <w:u w:val="single"/>
        </w:rPr>
        <w:t>, 1</w:t>
      </w:r>
      <w:r w:rsidR="00202C88" w:rsidRPr="000E6A22">
        <w:rPr>
          <w:b/>
          <w:sz w:val="22"/>
          <w:szCs w:val="22"/>
          <w:u w:val="single"/>
        </w:rPr>
        <w:t>7</w:t>
      </w:r>
      <w:r w:rsidR="008C5269" w:rsidRPr="000E6A22">
        <w:rPr>
          <w:b/>
          <w:sz w:val="22"/>
          <w:szCs w:val="22"/>
          <w:u w:val="single"/>
        </w:rPr>
        <w:t>h</w:t>
      </w:r>
      <w:r w:rsidR="008C5269" w:rsidRPr="000E6A22">
        <w:rPr>
          <w:b/>
          <w:bCs/>
          <w:sz w:val="22"/>
          <w:szCs w:val="22"/>
          <w:u w:val="single"/>
        </w:rPr>
        <w:t>.</w:t>
      </w:r>
    </w:p>
    <w:p w:rsidR="00362954" w:rsidRDefault="00362954" w:rsidP="00AA0C53">
      <w:pPr>
        <w:pStyle w:val="Retraitcorpsdetexte2"/>
        <w:tabs>
          <w:tab w:val="left" w:pos="1134"/>
        </w:tabs>
        <w:spacing w:line="360" w:lineRule="exact"/>
        <w:ind w:left="425" w:right="142" w:firstLine="426"/>
        <w:rPr>
          <w:b/>
          <w:bCs/>
          <w:sz w:val="22"/>
          <w:szCs w:val="22"/>
          <w:u w:val="single"/>
        </w:rPr>
      </w:pPr>
    </w:p>
    <w:p w:rsidR="00AA0C53" w:rsidRDefault="00AA0C53" w:rsidP="002D01CC">
      <w:pPr>
        <w:pStyle w:val="Retraitcorpsdetexte2"/>
        <w:tabs>
          <w:tab w:val="left" w:pos="1134"/>
        </w:tabs>
        <w:spacing w:line="360" w:lineRule="exact"/>
        <w:ind w:left="425" w:right="142" w:firstLine="426"/>
        <w:rPr>
          <w:sz w:val="22"/>
          <w:szCs w:val="22"/>
        </w:rPr>
      </w:pPr>
      <w:r w:rsidRPr="000D1271">
        <w:rPr>
          <w:sz w:val="22"/>
          <w:szCs w:val="22"/>
        </w:rPr>
        <w:t xml:space="preserve">Les </w:t>
      </w:r>
      <w:r w:rsidR="00620167">
        <w:rPr>
          <w:sz w:val="22"/>
          <w:szCs w:val="22"/>
        </w:rPr>
        <w:t>courriels</w:t>
      </w:r>
      <w:r w:rsidRPr="000D1271">
        <w:rPr>
          <w:sz w:val="22"/>
          <w:szCs w:val="22"/>
        </w:rPr>
        <w:t xml:space="preserve"> qui parviendront au-delà de ce délai seront rejetés.</w:t>
      </w:r>
    </w:p>
    <w:p w:rsidR="00A73AD7" w:rsidRPr="000549C5" w:rsidRDefault="00A73AD7" w:rsidP="00AA0C53">
      <w:pPr>
        <w:pStyle w:val="Retraitcorpsdetexte2"/>
        <w:tabs>
          <w:tab w:val="left" w:pos="1134"/>
        </w:tabs>
        <w:spacing w:line="360" w:lineRule="exact"/>
        <w:ind w:left="425" w:right="142" w:firstLine="426"/>
        <w:jc w:val="left"/>
        <w:rPr>
          <w:sz w:val="22"/>
          <w:szCs w:val="22"/>
        </w:rPr>
      </w:pPr>
    </w:p>
    <w:p w:rsidR="00C65B27" w:rsidRDefault="002D01CC" w:rsidP="00847F8C">
      <w:pPr>
        <w:pStyle w:val="Retraitcorpsdetexte2"/>
        <w:ind w:firstLine="0"/>
        <w:rPr>
          <w:b/>
          <w:sz w:val="22"/>
          <w:szCs w:val="22"/>
        </w:rPr>
      </w:pPr>
      <w:r>
        <w:rPr>
          <w:b/>
          <w:sz w:val="22"/>
          <w:szCs w:val="22"/>
        </w:rPr>
        <w:t>ARTICLE 6</w:t>
      </w:r>
      <w:r w:rsidR="00AA0C53" w:rsidRPr="000D1271">
        <w:rPr>
          <w:b/>
          <w:sz w:val="22"/>
          <w:szCs w:val="22"/>
        </w:rPr>
        <w:t xml:space="preserve"> – JUGEMENT DES OFFRES</w:t>
      </w:r>
    </w:p>
    <w:p w:rsidR="00847F8C" w:rsidRPr="00847F8C" w:rsidRDefault="00847F8C" w:rsidP="00847F8C">
      <w:pPr>
        <w:pStyle w:val="Retraitcorpsdetexte2"/>
        <w:ind w:firstLine="0"/>
        <w:rPr>
          <w:b/>
          <w:sz w:val="22"/>
          <w:szCs w:val="22"/>
        </w:rPr>
      </w:pPr>
    </w:p>
    <w:p w:rsidR="00C65B27" w:rsidRDefault="00C65B27" w:rsidP="00C65B27">
      <w:pPr>
        <w:pStyle w:val="Retraitcorpsdetexte2"/>
        <w:tabs>
          <w:tab w:val="left" w:pos="1134"/>
        </w:tabs>
        <w:spacing w:line="360" w:lineRule="exact"/>
        <w:ind w:left="425" w:right="142" w:firstLine="426"/>
        <w:jc w:val="left"/>
        <w:rPr>
          <w:sz w:val="22"/>
          <w:szCs w:val="22"/>
        </w:rPr>
      </w:pPr>
      <w:r>
        <w:rPr>
          <w:sz w:val="22"/>
          <w:szCs w:val="22"/>
        </w:rPr>
        <w:t xml:space="preserve">Le choix de la </w:t>
      </w:r>
      <w:r w:rsidR="00386052">
        <w:rPr>
          <w:sz w:val="22"/>
          <w:szCs w:val="22"/>
        </w:rPr>
        <w:t>Métropole</w:t>
      </w:r>
      <w:r>
        <w:rPr>
          <w:sz w:val="22"/>
          <w:szCs w:val="22"/>
        </w:rPr>
        <w:t xml:space="preserve"> sera porté sur le</w:t>
      </w:r>
      <w:r w:rsidR="00386052">
        <w:rPr>
          <w:sz w:val="22"/>
          <w:szCs w:val="22"/>
        </w:rPr>
        <w:t>s</w:t>
      </w:r>
      <w:r>
        <w:rPr>
          <w:sz w:val="22"/>
          <w:szCs w:val="22"/>
        </w:rPr>
        <w:t xml:space="preserve"> candidat</w:t>
      </w:r>
      <w:r w:rsidR="00386052">
        <w:rPr>
          <w:sz w:val="22"/>
          <w:szCs w:val="22"/>
        </w:rPr>
        <w:t>s</w:t>
      </w:r>
      <w:r>
        <w:rPr>
          <w:sz w:val="22"/>
          <w:szCs w:val="22"/>
        </w:rPr>
        <w:t xml:space="preserve"> qui répond</w:t>
      </w:r>
      <w:r w:rsidR="00386052">
        <w:rPr>
          <w:sz w:val="22"/>
          <w:szCs w:val="22"/>
        </w:rPr>
        <w:t>ront</w:t>
      </w:r>
      <w:r>
        <w:rPr>
          <w:sz w:val="22"/>
          <w:szCs w:val="22"/>
        </w:rPr>
        <w:t xml:space="preserve"> le mieux aux attentes </w:t>
      </w:r>
      <w:r w:rsidR="00386052">
        <w:rPr>
          <w:sz w:val="22"/>
          <w:szCs w:val="22"/>
        </w:rPr>
        <w:t xml:space="preserve">énoncées dans </w:t>
      </w:r>
      <w:r>
        <w:rPr>
          <w:sz w:val="22"/>
          <w:szCs w:val="22"/>
        </w:rPr>
        <w:t xml:space="preserve">les critères de sélection </w:t>
      </w:r>
      <w:r w:rsidR="00386052">
        <w:rPr>
          <w:sz w:val="22"/>
          <w:szCs w:val="22"/>
        </w:rPr>
        <w:t>présentés ci-dessus</w:t>
      </w:r>
      <w:r>
        <w:rPr>
          <w:sz w:val="22"/>
          <w:szCs w:val="22"/>
        </w:rPr>
        <w:t>.</w:t>
      </w:r>
    </w:p>
    <w:p w:rsidR="00FD206C" w:rsidRDefault="00FD206C" w:rsidP="00386052">
      <w:pPr>
        <w:pStyle w:val="Retraitcorpsdetexte2"/>
        <w:ind w:left="0" w:firstLine="0"/>
        <w:rPr>
          <w:b/>
          <w:sz w:val="22"/>
          <w:szCs w:val="22"/>
        </w:rPr>
      </w:pPr>
    </w:p>
    <w:p w:rsidR="00FD206C" w:rsidRDefault="00FD206C" w:rsidP="009D3AF4">
      <w:pPr>
        <w:rPr>
          <w:b/>
          <w:sz w:val="22"/>
          <w:szCs w:val="22"/>
        </w:rPr>
      </w:pPr>
    </w:p>
    <w:p w:rsidR="00C258E1" w:rsidRDefault="002D01CC" w:rsidP="00847F8C">
      <w:pPr>
        <w:pStyle w:val="Retraitcorpsdetexte2"/>
        <w:ind w:firstLine="0"/>
        <w:rPr>
          <w:b/>
          <w:sz w:val="22"/>
          <w:szCs w:val="22"/>
        </w:rPr>
      </w:pPr>
      <w:r>
        <w:rPr>
          <w:b/>
          <w:sz w:val="22"/>
          <w:szCs w:val="22"/>
        </w:rPr>
        <w:t>ARTICLE 7</w:t>
      </w:r>
      <w:r w:rsidR="00C258E1" w:rsidRPr="000D1271">
        <w:rPr>
          <w:b/>
          <w:sz w:val="22"/>
          <w:szCs w:val="22"/>
        </w:rPr>
        <w:t xml:space="preserve"> – </w:t>
      </w:r>
      <w:r w:rsidR="00C258E1">
        <w:rPr>
          <w:b/>
          <w:sz w:val="22"/>
          <w:szCs w:val="22"/>
        </w:rPr>
        <w:t>ANNEXES</w:t>
      </w:r>
    </w:p>
    <w:p w:rsidR="004C4C2F" w:rsidRPr="00FD206C" w:rsidRDefault="00FD206C" w:rsidP="00C258E1">
      <w:pPr>
        <w:pStyle w:val="Retraitcorpsdetexte2"/>
        <w:ind w:firstLine="0"/>
        <w:rPr>
          <w:sz w:val="22"/>
          <w:szCs w:val="22"/>
        </w:rPr>
      </w:pPr>
      <w:r w:rsidRPr="00FD206C">
        <w:rPr>
          <w:sz w:val="22"/>
          <w:szCs w:val="22"/>
        </w:rPr>
        <w:t>Sans objet.</w:t>
      </w:r>
    </w:p>
    <w:p w:rsidR="004C4C2F" w:rsidRDefault="004C4C2F" w:rsidP="00522443">
      <w:pPr>
        <w:pStyle w:val="Retraitcorpsdetexte2"/>
        <w:ind w:firstLine="0"/>
        <w:rPr>
          <w:b/>
          <w:sz w:val="22"/>
          <w:szCs w:val="22"/>
        </w:rPr>
      </w:pPr>
    </w:p>
    <w:p w:rsidR="00562DCA" w:rsidRDefault="002D01CC" w:rsidP="00562DCA">
      <w:pPr>
        <w:pStyle w:val="Retraitcorpsdetexte2"/>
        <w:ind w:firstLine="0"/>
        <w:rPr>
          <w:b/>
          <w:sz w:val="22"/>
          <w:szCs w:val="22"/>
        </w:rPr>
      </w:pPr>
      <w:r>
        <w:rPr>
          <w:b/>
          <w:sz w:val="22"/>
          <w:szCs w:val="22"/>
        </w:rPr>
        <w:t>ARTICLE 8</w:t>
      </w:r>
      <w:r w:rsidR="00562DCA" w:rsidRPr="000D1271">
        <w:rPr>
          <w:b/>
          <w:sz w:val="22"/>
          <w:szCs w:val="22"/>
        </w:rPr>
        <w:t xml:space="preserve"> – </w:t>
      </w:r>
      <w:r w:rsidR="00562DCA">
        <w:rPr>
          <w:b/>
          <w:sz w:val="22"/>
          <w:szCs w:val="22"/>
        </w:rPr>
        <w:t>CONTACT</w:t>
      </w:r>
    </w:p>
    <w:p w:rsidR="00C44E62" w:rsidRDefault="00C44E62" w:rsidP="00C44E62">
      <w:pPr>
        <w:pStyle w:val="Retraitcorpsdetexte2"/>
        <w:ind w:firstLine="0"/>
        <w:rPr>
          <w:sz w:val="22"/>
          <w:szCs w:val="22"/>
        </w:rPr>
      </w:pPr>
    </w:p>
    <w:p w:rsidR="00C44E62" w:rsidRDefault="00C763ED" w:rsidP="00C44E62">
      <w:pPr>
        <w:pStyle w:val="Retraitcorpsdetexte2"/>
        <w:ind w:firstLine="0"/>
        <w:rPr>
          <w:b/>
          <w:sz w:val="22"/>
          <w:szCs w:val="22"/>
        </w:rPr>
      </w:pPr>
      <w:r>
        <w:rPr>
          <w:b/>
          <w:sz w:val="22"/>
          <w:szCs w:val="22"/>
        </w:rPr>
        <w:t xml:space="preserve">Renseignements techniques </w:t>
      </w:r>
      <w:r w:rsidR="00C44E62">
        <w:rPr>
          <w:b/>
          <w:sz w:val="22"/>
          <w:szCs w:val="22"/>
        </w:rPr>
        <w:t>:</w:t>
      </w:r>
    </w:p>
    <w:p w:rsidR="00C44E62" w:rsidRPr="00764196" w:rsidRDefault="00C763ED" w:rsidP="00C44E62">
      <w:pPr>
        <w:pStyle w:val="Retraitcorpsdetexte2"/>
        <w:ind w:left="0" w:firstLine="426"/>
        <w:rPr>
          <w:sz w:val="22"/>
          <w:szCs w:val="22"/>
        </w:rPr>
      </w:pPr>
      <w:r>
        <w:rPr>
          <w:sz w:val="22"/>
          <w:szCs w:val="22"/>
        </w:rPr>
        <w:t>Stéphanie BER</w:t>
      </w:r>
      <w:r w:rsidR="00C5129D">
        <w:rPr>
          <w:sz w:val="22"/>
          <w:szCs w:val="22"/>
        </w:rPr>
        <w:t>TRAND</w:t>
      </w:r>
    </w:p>
    <w:p w:rsidR="00C44E62" w:rsidRPr="00764196" w:rsidRDefault="00C44E62" w:rsidP="00C44E62">
      <w:pPr>
        <w:pStyle w:val="Retraitcorpsdetexte2"/>
        <w:ind w:firstLine="0"/>
        <w:rPr>
          <w:sz w:val="22"/>
          <w:szCs w:val="22"/>
        </w:rPr>
      </w:pPr>
      <w:r>
        <w:rPr>
          <w:sz w:val="22"/>
          <w:szCs w:val="22"/>
        </w:rPr>
        <w:t xml:space="preserve">Tel : </w:t>
      </w:r>
      <w:r w:rsidRPr="00620167">
        <w:rPr>
          <w:sz w:val="22"/>
          <w:szCs w:val="22"/>
        </w:rPr>
        <w:t xml:space="preserve">04 </w:t>
      </w:r>
      <w:r w:rsidR="00C763ED">
        <w:rPr>
          <w:sz w:val="22"/>
          <w:szCs w:val="22"/>
        </w:rPr>
        <w:t>67 13 60 38</w:t>
      </w:r>
    </w:p>
    <w:p w:rsidR="00C44E62" w:rsidRDefault="00C44E62" w:rsidP="00C44E62">
      <w:pPr>
        <w:pStyle w:val="Retraitcorpsdetexte2"/>
        <w:ind w:firstLine="0"/>
        <w:rPr>
          <w:b/>
          <w:sz w:val="22"/>
          <w:szCs w:val="22"/>
        </w:rPr>
      </w:pPr>
      <w:r w:rsidRPr="00764196">
        <w:rPr>
          <w:sz w:val="22"/>
          <w:szCs w:val="22"/>
        </w:rPr>
        <w:t xml:space="preserve">Mail : </w:t>
      </w:r>
      <w:r w:rsidR="00C5129D">
        <w:rPr>
          <w:sz w:val="22"/>
          <w:szCs w:val="22"/>
        </w:rPr>
        <w:t>ste.bertrand@montpellier3m.fr</w:t>
      </w:r>
    </w:p>
    <w:p w:rsidR="00C44E62" w:rsidRDefault="00C44E62" w:rsidP="00C44E62">
      <w:pPr>
        <w:pStyle w:val="Retraitcorpsdetexte2"/>
        <w:ind w:firstLine="0"/>
        <w:rPr>
          <w:b/>
          <w:sz w:val="22"/>
          <w:szCs w:val="22"/>
        </w:rPr>
      </w:pPr>
    </w:p>
    <w:p w:rsidR="00562DCA" w:rsidRDefault="00562DCA" w:rsidP="00562DCA">
      <w:pPr>
        <w:pStyle w:val="Retraitcorpsdetexte2"/>
        <w:ind w:firstLine="0"/>
        <w:rPr>
          <w:b/>
          <w:sz w:val="22"/>
          <w:szCs w:val="22"/>
        </w:rPr>
      </w:pPr>
    </w:p>
    <w:p w:rsidR="00C44E62" w:rsidRDefault="00C44E62" w:rsidP="00C44E62">
      <w:pPr>
        <w:pStyle w:val="Retraitcorpsdetexte2"/>
        <w:ind w:firstLine="0"/>
        <w:rPr>
          <w:b/>
          <w:sz w:val="22"/>
          <w:szCs w:val="22"/>
        </w:rPr>
      </w:pPr>
      <w:r>
        <w:rPr>
          <w:b/>
          <w:sz w:val="22"/>
          <w:szCs w:val="22"/>
        </w:rPr>
        <w:t>Renseignements administratifs :</w:t>
      </w:r>
      <w:bookmarkStart w:id="1" w:name="_GoBack"/>
      <w:bookmarkEnd w:id="1"/>
    </w:p>
    <w:p w:rsidR="00562DCA" w:rsidRDefault="00C5129D" w:rsidP="00522443">
      <w:pPr>
        <w:pStyle w:val="Retraitcorpsdetexte2"/>
        <w:ind w:firstLine="0"/>
        <w:rPr>
          <w:sz w:val="22"/>
          <w:szCs w:val="22"/>
        </w:rPr>
      </w:pPr>
      <w:r>
        <w:rPr>
          <w:sz w:val="22"/>
          <w:szCs w:val="22"/>
        </w:rPr>
        <w:t>Pôle Culture et Patrimoine</w:t>
      </w:r>
      <w:r w:rsidR="00620167">
        <w:rPr>
          <w:sz w:val="22"/>
          <w:szCs w:val="22"/>
        </w:rPr>
        <w:t xml:space="preserve"> </w:t>
      </w:r>
    </w:p>
    <w:p w:rsidR="00E3670D" w:rsidRDefault="00E3670D" w:rsidP="00522443">
      <w:pPr>
        <w:pStyle w:val="Retraitcorpsdetexte2"/>
        <w:ind w:firstLine="0"/>
        <w:rPr>
          <w:sz w:val="22"/>
          <w:szCs w:val="22"/>
        </w:rPr>
      </w:pPr>
      <w:r>
        <w:rPr>
          <w:sz w:val="22"/>
          <w:szCs w:val="22"/>
        </w:rPr>
        <w:t>Toutes les questions doivent être posées par écrit pour qu’une réponse soit envoyée à tous les candidats.</w:t>
      </w:r>
    </w:p>
    <w:p w:rsidR="00562DCA" w:rsidRDefault="00562DCA" w:rsidP="00522443">
      <w:pPr>
        <w:pStyle w:val="Retraitcorpsdetexte2"/>
        <w:ind w:firstLine="0"/>
        <w:rPr>
          <w:sz w:val="22"/>
          <w:szCs w:val="22"/>
        </w:rPr>
      </w:pPr>
      <w:r w:rsidRPr="00764196">
        <w:rPr>
          <w:sz w:val="22"/>
          <w:szCs w:val="22"/>
        </w:rPr>
        <w:t xml:space="preserve">Mail : </w:t>
      </w:r>
      <w:hyperlink r:id="rId12" w:history="1">
        <w:r w:rsidR="00AC3EF4">
          <w:rPr>
            <w:rStyle w:val="Lienhypertexte"/>
          </w:rPr>
          <w:t>comediedulivre@montpellier3m.fr</w:t>
        </w:r>
      </w:hyperlink>
    </w:p>
    <w:p w:rsidR="007D4262" w:rsidRDefault="007D4262"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28776A" w:rsidRDefault="0028776A" w:rsidP="00522443">
      <w:pPr>
        <w:pStyle w:val="Retraitcorpsdetexte2"/>
        <w:ind w:firstLine="0"/>
        <w:rPr>
          <w:b/>
          <w:sz w:val="22"/>
          <w:szCs w:val="22"/>
        </w:rPr>
      </w:pPr>
    </w:p>
    <w:p w:rsidR="00B25E76" w:rsidRDefault="00B25E76" w:rsidP="00965FBB">
      <w:pPr>
        <w:rPr>
          <w:b/>
          <w:sz w:val="22"/>
          <w:szCs w:val="22"/>
        </w:rPr>
      </w:pPr>
    </w:p>
    <w:p w:rsidR="00965FBB" w:rsidRDefault="00965FBB" w:rsidP="00965FBB">
      <w:pPr>
        <w:rPr>
          <w:b/>
          <w:sz w:val="22"/>
          <w:szCs w:val="22"/>
        </w:rPr>
      </w:pPr>
    </w:p>
    <w:sectPr w:rsidR="00965FBB" w:rsidSect="00EF70F2">
      <w:pgSz w:w="11906" w:h="16838"/>
      <w:pgMar w:top="1417" w:right="991"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2C" w:rsidRDefault="008A092C" w:rsidP="00C258E1">
      <w:r>
        <w:separator/>
      </w:r>
    </w:p>
  </w:endnote>
  <w:endnote w:type="continuationSeparator" w:id="0">
    <w:p w:rsidR="008A092C" w:rsidRDefault="008A092C" w:rsidP="00C2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2C" w:rsidRDefault="008A092C" w:rsidP="00C258E1">
      <w:r>
        <w:separator/>
      </w:r>
    </w:p>
  </w:footnote>
  <w:footnote w:type="continuationSeparator" w:id="0">
    <w:p w:rsidR="008A092C" w:rsidRDefault="008A092C" w:rsidP="00C25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7FC"/>
    <w:multiLevelType w:val="hybridMultilevel"/>
    <w:tmpl w:val="FB70A1EE"/>
    <w:lvl w:ilvl="0" w:tplc="248A4FD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7091725"/>
    <w:multiLevelType w:val="hybridMultilevel"/>
    <w:tmpl w:val="6A7471C0"/>
    <w:lvl w:ilvl="0" w:tplc="72AA6B58">
      <w:start w:val="1"/>
      <w:numFmt w:val="bullet"/>
      <w:lvlText w:val="-"/>
      <w:lvlJc w:val="left"/>
      <w:pPr>
        <w:ind w:left="1530" w:hanging="360"/>
      </w:pPr>
      <w:rPr>
        <w:rFonts w:ascii="Times New Roman" w:eastAsia="Times New Roman"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 w15:restartNumberingAfterBreak="0">
    <w:nsid w:val="0B323338"/>
    <w:multiLevelType w:val="hybridMultilevel"/>
    <w:tmpl w:val="FB70A1EE"/>
    <w:lvl w:ilvl="0" w:tplc="248A4FD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E2C65FD"/>
    <w:multiLevelType w:val="multilevel"/>
    <w:tmpl w:val="DAE4F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E65993"/>
    <w:multiLevelType w:val="multilevel"/>
    <w:tmpl w:val="2E50F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E4C2C"/>
    <w:multiLevelType w:val="hybridMultilevel"/>
    <w:tmpl w:val="FB70A1EE"/>
    <w:lvl w:ilvl="0" w:tplc="248A4FD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60A2335"/>
    <w:multiLevelType w:val="hybridMultilevel"/>
    <w:tmpl w:val="FB70A1EE"/>
    <w:lvl w:ilvl="0" w:tplc="248A4FD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2B910FE9"/>
    <w:multiLevelType w:val="hybridMultilevel"/>
    <w:tmpl w:val="FB70A1EE"/>
    <w:lvl w:ilvl="0" w:tplc="248A4FD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34DD43E9"/>
    <w:multiLevelType w:val="hybridMultilevel"/>
    <w:tmpl w:val="0F84992C"/>
    <w:lvl w:ilvl="0" w:tplc="C898189A">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5774E24"/>
    <w:multiLevelType w:val="hybridMultilevel"/>
    <w:tmpl w:val="F2F8CC70"/>
    <w:lvl w:ilvl="0" w:tplc="11AAF5B6">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62D2216"/>
    <w:multiLevelType w:val="hybridMultilevel"/>
    <w:tmpl w:val="B39867BE"/>
    <w:lvl w:ilvl="0" w:tplc="16DA19CA">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37EB7655"/>
    <w:multiLevelType w:val="hybridMultilevel"/>
    <w:tmpl w:val="4560FF88"/>
    <w:lvl w:ilvl="0" w:tplc="A524FE7A">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A2B52C1"/>
    <w:multiLevelType w:val="hybridMultilevel"/>
    <w:tmpl w:val="261203BC"/>
    <w:lvl w:ilvl="0" w:tplc="60285932">
      <w:start w:val="1"/>
      <w:numFmt w:val="decimal"/>
      <w:lvlText w:val="%1)"/>
      <w:lvlJc w:val="left"/>
      <w:pPr>
        <w:tabs>
          <w:tab w:val="num" w:pos="1494"/>
        </w:tabs>
        <w:ind w:left="1494" w:hanging="360"/>
      </w:pPr>
      <w:rPr>
        <w:rFonts w:hint="default"/>
        <w:u w:val="none"/>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15:restartNumberingAfterBreak="0">
    <w:nsid w:val="3D7A38FA"/>
    <w:multiLevelType w:val="multilevel"/>
    <w:tmpl w:val="36B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27073"/>
    <w:multiLevelType w:val="multilevel"/>
    <w:tmpl w:val="87DA4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502032C"/>
    <w:multiLevelType w:val="hybridMultilevel"/>
    <w:tmpl w:val="4FA045DE"/>
    <w:lvl w:ilvl="0" w:tplc="DEB8FB0A">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6160709F"/>
    <w:multiLevelType w:val="multilevel"/>
    <w:tmpl w:val="82A8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CA0BDD"/>
    <w:multiLevelType w:val="multilevel"/>
    <w:tmpl w:val="9F725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8220E5"/>
    <w:multiLevelType w:val="hybridMultilevel"/>
    <w:tmpl w:val="BE8207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15"/>
  </w:num>
  <w:num w:numId="3">
    <w:abstractNumId w:val="9"/>
  </w:num>
  <w:num w:numId="4">
    <w:abstractNumId w:val="1"/>
  </w:num>
  <w:num w:numId="5">
    <w:abstractNumId w:val="10"/>
  </w:num>
  <w:num w:numId="6">
    <w:abstractNumId w:val="8"/>
  </w:num>
  <w:num w:numId="7">
    <w:abstractNumId w:val="16"/>
  </w:num>
  <w:num w:numId="8">
    <w:abstractNumId w:val="4"/>
  </w:num>
  <w:num w:numId="9">
    <w:abstractNumId w:val="17"/>
  </w:num>
  <w:num w:numId="10">
    <w:abstractNumId w:val="3"/>
  </w:num>
  <w:num w:numId="11">
    <w:abstractNumId w:val="5"/>
  </w:num>
  <w:num w:numId="12">
    <w:abstractNumId w:val="6"/>
  </w:num>
  <w:num w:numId="13">
    <w:abstractNumId w:val="7"/>
  </w:num>
  <w:num w:numId="14">
    <w:abstractNumId w:val="2"/>
  </w:num>
  <w:num w:numId="15">
    <w:abstractNumId w:val="0"/>
  </w:num>
  <w:num w:numId="16">
    <w:abstractNumId w:val="13"/>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53"/>
    <w:rsid w:val="0001050A"/>
    <w:rsid w:val="00014D55"/>
    <w:rsid w:val="000417BC"/>
    <w:rsid w:val="00062B36"/>
    <w:rsid w:val="0006457B"/>
    <w:rsid w:val="000776A7"/>
    <w:rsid w:val="000777FE"/>
    <w:rsid w:val="00084531"/>
    <w:rsid w:val="00097812"/>
    <w:rsid w:val="000A5939"/>
    <w:rsid w:val="000C60F2"/>
    <w:rsid w:val="000E6A22"/>
    <w:rsid w:val="0012506D"/>
    <w:rsid w:val="0013740A"/>
    <w:rsid w:val="0017332F"/>
    <w:rsid w:val="001747FD"/>
    <w:rsid w:val="001748EF"/>
    <w:rsid w:val="001764EE"/>
    <w:rsid w:val="00180A6D"/>
    <w:rsid w:val="00194CBA"/>
    <w:rsid w:val="001C4E53"/>
    <w:rsid w:val="001D28EC"/>
    <w:rsid w:val="001F04CF"/>
    <w:rsid w:val="001F25F1"/>
    <w:rsid w:val="00202C88"/>
    <w:rsid w:val="00213048"/>
    <w:rsid w:val="00215E44"/>
    <w:rsid w:val="002265DF"/>
    <w:rsid w:val="0023047F"/>
    <w:rsid w:val="0023376F"/>
    <w:rsid w:val="00237590"/>
    <w:rsid w:val="00246953"/>
    <w:rsid w:val="002517B5"/>
    <w:rsid w:val="002621B3"/>
    <w:rsid w:val="002838CB"/>
    <w:rsid w:val="0028776A"/>
    <w:rsid w:val="002C3DA5"/>
    <w:rsid w:val="002D01CC"/>
    <w:rsid w:val="002E57BD"/>
    <w:rsid w:val="00307EDE"/>
    <w:rsid w:val="00316AF3"/>
    <w:rsid w:val="003376A1"/>
    <w:rsid w:val="00344A95"/>
    <w:rsid w:val="0036173F"/>
    <w:rsid w:val="00361767"/>
    <w:rsid w:val="00362954"/>
    <w:rsid w:val="00364A9D"/>
    <w:rsid w:val="00386052"/>
    <w:rsid w:val="00390F26"/>
    <w:rsid w:val="003A51D3"/>
    <w:rsid w:val="003E5F37"/>
    <w:rsid w:val="003F132C"/>
    <w:rsid w:val="004238A1"/>
    <w:rsid w:val="0043205D"/>
    <w:rsid w:val="00432609"/>
    <w:rsid w:val="0043757F"/>
    <w:rsid w:val="00443A48"/>
    <w:rsid w:val="004452D4"/>
    <w:rsid w:val="004511D5"/>
    <w:rsid w:val="00451C85"/>
    <w:rsid w:val="004932E3"/>
    <w:rsid w:val="00494D8F"/>
    <w:rsid w:val="00495C8A"/>
    <w:rsid w:val="004C4C2F"/>
    <w:rsid w:val="004F05CD"/>
    <w:rsid w:val="004F1C11"/>
    <w:rsid w:val="00501598"/>
    <w:rsid w:val="00505F47"/>
    <w:rsid w:val="00511044"/>
    <w:rsid w:val="00522443"/>
    <w:rsid w:val="00551887"/>
    <w:rsid w:val="00562702"/>
    <w:rsid w:val="00562DCA"/>
    <w:rsid w:val="00584410"/>
    <w:rsid w:val="00597EB2"/>
    <w:rsid w:val="005A709B"/>
    <w:rsid w:val="005C60DF"/>
    <w:rsid w:val="005E644A"/>
    <w:rsid w:val="00604DA2"/>
    <w:rsid w:val="00605616"/>
    <w:rsid w:val="00620167"/>
    <w:rsid w:val="0062029A"/>
    <w:rsid w:val="00623B48"/>
    <w:rsid w:val="006319F9"/>
    <w:rsid w:val="00632DDB"/>
    <w:rsid w:val="0065235C"/>
    <w:rsid w:val="00685BD1"/>
    <w:rsid w:val="00695F86"/>
    <w:rsid w:val="006E062C"/>
    <w:rsid w:val="006E495C"/>
    <w:rsid w:val="006F6828"/>
    <w:rsid w:val="007046C4"/>
    <w:rsid w:val="007136A8"/>
    <w:rsid w:val="00714F03"/>
    <w:rsid w:val="00715CE9"/>
    <w:rsid w:val="00727E94"/>
    <w:rsid w:val="00764196"/>
    <w:rsid w:val="0077272C"/>
    <w:rsid w:val="007B200E"/>
    <w:rsid w:val="007B4A1F"/>
    <w:rsid w:val="007C1357"/>
    <w:rsid w:val="007D4262"/>
    <w:rsid w:val="007E7C27"/>
    <w:rsid w:val="007F13B2"/>
    <w:rsid w:val="00803455"/>
    <w:rsid w:val="008102F1"/>
    <w:rsid w:val="008128E9"/>
    <w:rsid w:val="00827141"/>
    <w:rsid w:val="00847F8C"/>
    <w:rsid w:val="00863277"/>
    <w:rsid w:val="008A092C"/>
    <w:rsid w:val="008B3EE4"/>
    <w:rsid w:val="008C5269"/>
    <w:rsid w:val="008D49BD"/>
    <w:rsid w:val="00942862"/>
    <w:rsid w:val="00944CAA"/>
    <w:rsid w:val="00965FBB"/>
    <w:rsid w:val="00972218"/>
    <w:rsid w:val="009725EB"/>
    <w:rsid w:val="009738F9"/>
    <w:rsid w:val="009821E2"/>
    <w:rsid w:val="009902AD"/>
    <w:rsid w:val="00996594"/>
    <w:rsid w:val="009A1E9D"/>
    <w:rsid w:val="009A64B7"/>
    <w:rsid w:val="009B58CA"/>
    <w:rsid w:val="009C17F1"/>
    <w:rsid w:val="009C5E27"/>
    <w:rsid w:val="009C6175"/>
    <w:rsid w:val="009D3AF4"/>
    <w:rsid w:val="00A21796"/>
    <w:rsid w:val="00A26AC6"/>
    <w:rsid w:val="00A32F93"/>
    <w:rsid w:val="00A47C85"/>
    <w:rsid w:val="00A547EC"/>
    <w:rsid w:val="00A601BA"/>
    <w:rsid w:val="00A64405"/>
    <w:rsid w:val="00A66587"/>
    <w:rsid w:val="00A72288"/>
    <w:rsid w:val="00A73AD7"/>
    <w:rsid w:val="00AA017F"/>
    <w:rsid w:val="00AA0C53"/>
    <w:rsid w:val="00AC2BAF"/>
    <w:rsid w:val="00AC3EF4"/>
    <w:rsid w:val="00AF20C0"/>
    <w:rsid w:val="00B03F94"/>
    <w:rsid w:val="00B25E76"/>
    <w:rsid w:val="00B333F6"/>
    <w:rsid w:val="00B50CA8"/>
    <w:rsid w:val="00B524DB"/>
    <w:rsid w:val="00B56D56"/>
    <w:rsid w:val="00B669C6"/>
    <w:rsid w:val="00B72E13"/>
    <w:rsid w:val="00B73487"/>
    <w:rsid w:val="00B86098"/>
    <w:rsid w:val="00B87B97"/>
    <w:rsid w:val="00BA3D71"/>
    <w:rsid w:val="00BC11B1"/>
    <w:rsid w:val="00BF0611"/>
    <w:rsid w:val="00C15CB1"/>
    <w:rsid w:val="00C23DF5"/>
    <w:rsid w:val="00C258E1"/>
    <w:rsid w:val="00C30E02"/>
    <w:rsid w:val="00C44E62"/>
    <w:rsid w:val="00C45CD4"/>
    <w:rsid w:val="00C46CA7"/>
    <w:rsid w:val="00C5129D"/>
    <w:rsid w:val="00C56F2B"/>
    <w:rsid w:val="00C56F3B"/>
    <w:rsid w:val="00C65B27"/>
    <w:rsid w:val="00C67E99"/>
    <w:rsid w:val="00C74AEA"/>
    <w:rsid w:val="00C763ED"/>
    <w:rsid w:val="00CD16D7"/>
    <w:rsid w:val="00CE5D74"/>
    <w:rsid w:val="00CE64A4"/>
    <w:rsid w:val="00CF1142"/>
    <w:rsid w:val="00D138DD"/>
    <w:rsid w:val="00D32E1E"/>
    <w:rsid w:val="00D42FD8"/>
    <w:rsid w:val="00D4448C"/>
    <w:rsid w:val="00D62F1D"/>
    <w:rsid w:val="00D77EEE"/>
    <w:rsid w:val="00D80928"/>
    <w:rsid w:val="00DA2D20"/>
    <w:rsid w:val="00DA45C4"/>
    <w:rsid w:val="00DC6E62"/>
    <w:rsid w:val="00DC71E7"/>
    <w:rsid w:val="00E177EB"/>
    <w:rsid w:val="00E17F0F"/>
    <w:rsid w:val="00E32A07"/>
    <w:rsid w:val="00E3670D"/>
    <w:rsid w:val="00E556FB"/>
    <w:rsid w:val="00E5798F"/>
    <w:rsid w:val="00E81753"/>
    <w:rsid w:val="00E8508A"/>
    <w:rsid w:val="00E9329F"/>
    <w:rsid w:val="00EC38DB"/>
    <w:rsid w:val="00EC6409"/>
    <w:rsid w:val="00EC727C"/>
    <w:rsid w:val="00ED09C3"/>
    <w:rsid w:val="00EF2870"/>
    <w:rsid w:val="00EF508F"/>
    <w:rsid w:val="00EF70F2"/>
    <w:rsid w:val="00F10915"/>
    <w:rsid w:val="00F21081"/>
    <w:rsid w:val="00F249D5"/>
    <w:rsid w:val="00F3046D"/>
    <w:rsid w:val="00F4231B"/>
    <w:rsid w:val="00F46FCC"/>
    <w:rsid w:val="00F513BC"/>
    <w:rsid w:val="00F70CB9"/>
    <w:rsid w:val="00F97E3A"/>
    <w:rsid w:val="00FA05F7"/>
    <w:rsid w:val="00FA4656"/>
    <w:rsid w:val="00FB7745"/>
    <w:rsid w:val="00FD0B8B"/>
    <w:rsid w:val="00FD2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DE2DA"/>
  <w15:docId w15:val="{7A5AD2A3-F63D-4CAE-89A6-A56E43D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53"/>
  </w:style>
  <w:style w:type="paragraph" w:styleId="Titre1">
    <w:name w:val="heading 1"/>
    <w:basedOn w:val="Normal"/>
    <w:next w:val="Normal"/>
    <w:link w:val="Titre1Car"/>
    <w:qFormat/>
    <w:rsid w:val="00AA0C53"/>
    <w:pPr>
      <w:keepNext/>
      <w:ind w:left="426"/>
      <w:jc w:val="center"/>
      <w:outlineLvl w:val="0"/>
    </w:pPr>
    <w:rPr>
      <w:b/>
      <w:bCs/>
      <w:sz w:val="32"/>
      <w:szCs w:val="32"/>
    </w:rPr>
  </w:style>
  <w:style w:type="paragraph" w:styleId="Titre2">
    <w:name w:val="heading 2"/>
    <w:basedOn w:val="Normal"/>
    <w:next w:val="Normal"/>
    <w:link w:val="Titre2Car"/>
    <w:qFormat/>
    <w:rsid w:val="00AA0C53"/>
    <w:pPr>
      <w:keepNext/>
      <w:jc w:val="center"/>
      <w:outlineLvl w:val="1"/>
    </w:pPr>
    <w:rPr>
      <w:b/>
      <w:bCs/>
      <w:sz w:val="24"/>
      <w:szCs w:val="24"/>
      <w:u w:val="single"/>
    </w:rPr>
  </w:style>
  <w:style w:type="paragraph" w:styleId="Titre3">
    <w:name w:val="heading 3"/>
    <w:basedOn w:val="Normal"/>
    <w:next w:val="Normal"/>
    <w:link w:val="Titre3Car"/>
    <w:qFormat/>
    <w:rsid w:val="00AA0C53"/>
    <w:pPr>
      <w:keepNext/>
      <w:ind w:left="426"/>
      <w:outlineLvl w:val="2"/>
    </w:pPr>
    <w:rPr>
      <w:sz w:val="24"/>
      <w:szCs w:val="24"/>
    </w:rPr>
  </w:style>
  <w:style w:type="paragraph" w:styleId="Titre4">
    <w:name w:val="heading 4"/>
    <w:basedOn w:val="Normal"/>
    <w:next w:val="Normal"/>
    <w:link w:val="Titre4Car"/>
    <w:qFormat/>
    <w:rsid w:val="00AA0C53"/>
    <w:pPr>
      <w:keepNext/>
      <w:ind w:left="426"/>
      <w:outlineLvl w:val="3"/>
    </w:pPr>
    <w:rPr>
      <w:sz w:val="24"/>
      <w:szCs w:val="24"/>
      <w:u w:val="single"/>
    </w:rPr>
  </w:style>
  <w:style w:type="paragraph" w:styleId="Titre5">
    <w:name w:val="heading 5"/>
    <w:basedOn w:val="Normal"/>
    <w:next w:val="Normal"/>
    <w:link w:val="Titre5Car"/>
    <w:qFormat/>
    <w:rsid w:val="00AA0C53"/>
    <w:pPr>
      <w:keepNext/>
      <w:ind w:left="426"/>
      <w:outlineLvl w:val="4"/>
    </w:pPr>
    <w:rPr>
      <w:b/>
      <w:bCs/>
      <w:sz w:val="24"/>
      <w:szCs w:val="24"/>
    </w:rPr>
  </w:style>
  <w:style w:type="paragraph" w:styleId="Titre6">
    <w:name w:val="heading 6"/>
    <w:basedOn w:val="Normal"/>
    <w:next w:val="Normal"/>
    <w:link w:val="Titre6Car"/>
    <w:qFormat/>
    <w:rsid w:val="00AA0C53"/>
    <w:pPr>
      <w:keepNext/>
      <w:ind w:left="426" w:right="-426"/>
      <w:jc w:val="both"/>
      <w:outlineLvl w:val="5"/>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0C53"/>
    <w:rPr>
      <w:b/>
      <w:bCs/>
      <w:sz w:val="32"/>
      <w:szCs w:val="32"/>
    </w:rPr>
  </w:style>
  <w:style w:type="character" w:customStyle="1" w:styleId="Titre2Car">
    <w:name w:val="Titre 2 Car"/>
    <w:basedOn w:val="Policepardfaut"/>
    <w:link w:val="Titre2"/>
    <w:rsid w:val="00AA0C53"/>
    <w:rPr>
      <w:b/>
      <w:bCs/>
      <w:sz w:val="24"/>
      <w:szCs w:val="24"/>
      <w:u w:val="single"/>
    </w:rPr>
  </w:style>
  <w:style w:type="character" w:customStyle="1" w:styleId="Titre3Car">
    <w:name w:val="Titre 3 Car"/>
    <w:basedOn w:val="Policepardfaut"/>
    <w:link w:val="Titre3"/>
    <w:rsid w:val="00AA0C53"/>
    <w:rPr>
      <w:sz w:val="24"/>
      <w:szCs w:val="24"/>
    </w:rPr>
  </w:style>
  <w:style w:type="character" w:customStyle="1" w:styleId="Titre4Car">
    <w:name w:val="Titre 4 Car"/>
    <w:basedOn w:val="Policepardfaut"/>
    <w:link w:val="Titre4"/>
    <w:rsid w:val="00AA0C53"/>
    <w:rPr>
      <w:sz w:val="24"/>
      <w:szCs w:val="24"/>
      <w:u w:val="single"/>
    </w:rPr>
  </w:style>
  <w:style w:type="character" w:customStyle="1" w:styleId="Titre5Car">
    <w:name w:val="Titre 5 Car"/>
    <w:basedOn w:val="Policepardfaut"/>
    <w:link w:val="Titre5"/>
    <w:rsid w:val="00AA0C53"/>
    <w:rPr>
      <w:b/>
      <w:bCs/>
      <w:sz w:val="24"/>
      <w:szCs w:val="24"/>
    </w:rPr>
  </w:style>
  <w:style w:type="character" w:customStyle="1" w:styleId="Titre6Car">
    <w:name w:val="Titre 6 Car"/>
    <w:basedOn w:val="Policepardfaut"/>
    <w:link w:val="Titre6"/>
    <w:rsid w:val="00AA0C53"/>
    <w:rPr>
      <w:b/>
      <w:bCs/>
      <w:sz w:val="24"/>
      <w:szCs w:val="24"/>
    </w:rPr>
  </w:style>
  <w:style w:type="paragraph" w:styleId="Retraitcorpsdetexte2">
    <w:name w:val="Body Text Indent 2"/>
    <w:basedOn w:val="Normal"/>
    <w:link w:val="Retraitcorpsdetexte2Car"/>
    <w:rsid w:val="00AA0C53"/>
    <w:pPr>
      <w:ind w:left="426" w:firstLine="708"/>
      <w:jc w:val="both"/>
    </w:pPr>
    <w:rPr>
      <w:sz w:val="24"/>
      <w:szCs w:val="24"/>
    </w:rPr>
  </w:style>
  <w:style w:type="character" w:customStyle="1" w:styleId="Retraitcorpsdetexte2Car">
    <w:name w:val="Retrait corps de texte 2 Car"/>
    <w:basedOn w:val="Policepardfaut"/>
    <w:link w:val="Retraitcorpsdetexte2"/>
    <w:rsid w:val="00AA0C53"/>
    <w:rPr>
      <w:sz w:val="24"/>
      <w:szCs w:val="24"/>
    </w:rPr>
  </w:style>
  <w:style w:type="paragraph" w:styleId="Textedebulles">
    <w:name w:val="Balloon Text"/>
    <w:basedOn w:val="Normal"/>
    <w:link w:val="TextedebullesCar"/>
    <w:rsid w:val="00F97E3A"/>
    <w:rPr>
      <w:rFonts w:ascii="Tahoma" w:hAnsi="Tahoma" w:cs="Tahoma"/>
      <w:sz w:val="16"/>
      <w:szCs w:val="16"/>
    </w:rPr>
  </w:style>
  <w:style w:type="character" w:customStyle="1" w:styleId="TextedebullesCar">
    <w:name w:val="Texte de bulles Car"/>
    <w:basedOn w:val="Policepardfaut"/>
    <w:link w:val="Textedebulles"/>
    <w:rsid w:val="00F97E3A"/>
    <w:rPr>
      <w:rFonts w:ascii="Tahoma" w:hAnsi="Tahoma" w:cs="Tahoma"/>
      <w:sz w:val="16"/>
      <w:szCs w:val="16"/>
    </w:rPr>
  </w:style>
  <w:style w:type="paragraph" w:styleId="En-tte">
    <w:name w:val="header"/>
    <w:basedOn w:val="Normal"/>
    <w:link w:val="En-tteCar"/>
    <w:rsid w:val="00C258E1"/>
    <w:pPr>
      <w:tabs>
        <w:tab w:val="center" w:pos="4536"/>
        <w:tab w:val="right" w:pos="9072"/>
      </w:tabs>
    </w:pPr>
  </w:style>
  <w:style w:type="character" w:customStyle="1" w:styleId="En-tteCar">
    <w:name w:val="En-tête Car"/>
    <w:basedOn w:val="Policepardfaut"/>
    <w:link w:val="En-tte"/>
    <w:rsid w:val="00C258E1"/>
  </w:style>
  <w:style w:type="paragraph" w:styleId="Pieddepage">
    <w:name w:val="footer"/>
    <w:basedOn w:val="Normal"/>
    <w:link w:val="PieddepageCar"/>
    <w:rsid w:val="00C258E1"/>
    <w:pPr>
      <w:tabs>
        <w:tab w:val="center" w:pos="4536"/>
        <w:tab w:val="right" w:pos="9072"/>
      </w:tabs>
    </w:pPr>
  </w:style>
  <w:style w:type="character" w:customStyle="1" w:styleId="PieddepageCar">
    <w:name w:val="Pied de page Car"/>
    <w:basedOn w:val="Policepardfaut"/>
    <w:link w:val="Pieddepage"/>
    <w:rsid w:val="00C258E1"/>
  </w:style>
  <w:style w:type="paragraph" w:customStyle="1" w:styleId="direct">
    <w:name w:val="direct"/>
    <w:basedOn w:val="Normal"/>
    <w:rsid w:val="0023047F"/>
    <w:pPr>
      <w:jc w:val="center"/>
    </w:pPr>
    <w:rPr>
      <w:b/>
      <w:bCs/>
      <w:sz w:val="22"/>
      <w:szCs w:val="22"/>
    </w:rPr>
  </w:style>
  <w:style w:type="character" w:styleId="Lienhypertexte">
    <w:name w:val="Hyperlink"/>
    <w:basedOn w:val="Policepardfaut"/>
    <w:unhideWhenUsed/>
    <w:rsid w:val="00562DCA"/>
    <w:rPr>
      <w:color w:val="0000FF" w:themeColor="hyperlink"/>
      <w:u w:val="single"/>
    </w:rPr>
  </w:style>
  <w:style w:type="paragraph" w:styleId="Paragraphedeliste">
    <w:name w:val="List Paragraph"/>
    <w:basedOn w:val="Normal"/>
    <w:uiPriority w:val="34"/>
    <w:qFormat/>
    <w:rsid w:val="00432609"/>
    <w:pPr>
      <w:ind w:left="720"/>
      <w:contextualSpacing/>
    </w:pPr>
  </w:style>
  <w:style w:type="paragraph" w:styleId="NormalWeb">
    <w:name w:val="Normal (Web)"/>
    <w:basedOn w:val="Normal"/>
    <w:semiHidden/>
    <w:unhideWhenUsed/>
    <w:rsid w:val="000417BC"/>
    <w:rPr>
      <w:sz w:val="24"/>
      <w:szCs w:val="24"/>
    </w:rPr>
  </w:style>
  <w:style w:type="character" w:styleId="Marquedecommentaire">
    <w:name w:val="annotation reference"/>
    <w:basedOn w:val="Policepardfaut"/>
    <w:semiHidden/>
    <w:unhideWhenUsed/>
    <w:rsid w:val="001D28EC"/>
    <w:rPr>
      <w:sz w:val="16"/>
      <w:szCs w:val="16"/>
    </w:rPr>
  </w:style>
  <w:style w:type="paragraph" w:styleId="Commentaire">
    <w:name w:val="annotation text"/>
    <w:basedOn w:val="Normal"/>
    <w:link w:val="CommentaireCar"/>
    <w:semiHidden/>
    <w:unhideWhenUsed/>
    <w:rsid w:val="001D28EC"/>
  </w:style>
  <w:style w:type="character" w:customStyle="1" w:styleId="CommentaireCar">
    <w:name w:val="Commentaire Car"/>
    <w:basedOn w:val="Policepardfaut"/>
    <w:link w:val="Commentaire"/>
    <w:semiHidden/>
    <w:rsid w:val="001D28EC"/>
  </w:style>
  <w:style w:type="paragraph" w:styleId="Objetducommentaire">
    <w:name w:val="annotation subject"/>
    <w:basedOn w:val="Commentaire"/>
    <w:next w:val="Commentaire"/>
    <w:link w:val="ObjetducommentaireCar"/>
    <w:semiHidden/>
    <w:unhideWhenUsed/>
    <w:rsid w:val="001D28EC"/>
    <w:rPr>
      <w:b/>
      <w:bCs/>
    </w:rPr>
  </w:style>
  <w:style w:type="character" w:customStyle="1" w:styleId="ObjetducommentaireCar">
    <w:name w:val="Objet du commentaire Car"/>
    <w:basedOn w:val="CommentaireCar"/>
    <w:link w:val="Objetducommentaire"/>
    <w:semiHidden/>
    <w:rsid w:val="001D2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128">
      <w:bodyDiv w:val="1"/>
      <w:marLeft w:val="0"/>
      <w:marRight w:val="0"/>
      <w:marTop w:val="0"/>
      <w:marBottom w:val="0"/>
      <w:divBdr>
        <w:top w:val="none" w:sz="0" w:space="0" w:color="auto"/>
        <w:left w:val="none" w:sz="0" w:space="0" w:color="auto"/>
        <w:bottom w:val="none" w:sz="0" w:space="0" w:color="auto"/>
        <w:right w:val="none" w:sz="0" w:space="0" w:color="auto"/>
      </w:divBdr>
    </w:div>
    <w:div w:id="236132612">
      <w:bodyDiv w:val="1"/>
      <w:marLeft w:val="0"/>
      <w:marRight w:val="0"/>
      <w:marTop w:val="0"/>
      <w:marBottom w:val="0"/>
      <w:divBdr>
        <w:top w:val="none" w:sz="0" w:space="0" w:color="auto"/>
        <w:left w:val="none" w:sz="0" w:space="0" w:color="auto"/>
        <w:bottom w:val="none" w:sz="0" w:space="0" w:color="auto"/>
        <w:right w:val="none" w:sz="0" w:space="0" w:color="auto"/>
      </w:divBdr>
    </w:div>
    <w:div w:id="318926402">
      <w:bodyDiv w:val="1"/>
      <w:marLeft w:val="0"/>
      <w:marRight w:val="0"/>
      <w:marTop w:val="0"/>
      <w:marBottom w:val="0"/>
      <w:divBdr>
        <w:top w:val="none" w:sz="0" w:space="0" w:color="auto"/>
        <w:left w:val="none" w:sz="0" w:space="0" w:color="auto"/>
        <w:bottom w:val="none" w:sz="0" w:space="0" w:color="auto"/>
        <w:right w:val="none" w:sz="0" w:space="0" w:color="auto"/>
      </w:divBdr>
    </w:div>
    <w:div w:id="358507047">
      <w:bodyDiv w:val="1"/>
      <w:marLeft w:val="0"/>
      <w:marRight w:val="0"/>
      <w:marTop w:val="0"/>
      <w:marBottom w:val="0"/>
      <w:divBdr>
        <w:top w:val="none" w:sz="0" w:space="0" w:color="auto"/>
        <w:left w:val="none" w:sz="0" w:space="0" w:color="auto"/>
        <w:bottom w:val="none" w:sz="0" w:space="0" w:color="auto"/>
        <w:right w:val="none" w:sz="0" w:space="0" w:color="auto"/>
      </w:divBdr>
    </w:div>
    <w:div w:id="931279607">
      <w:bodyDiv w:val="1"/>
      <w:marLeft w:val="0"/>
      <w:marRight w:val="0"/>
      <w:marTop w:val="0"/>
      <w:marBottom w:val="0"/>
      <w:divBdr>
        <w:top w:val="none" w:sz="0" w:space="0" w:color="auto"/>
        <w:left w:val="none" w:sz="0" w:space="0" w:color="auto"/>
        <w:bottom w:val="none" w:sz="0" w:space="0" w:color="auto"/>
        <w:right w:val="none" w:sz="0" w:space="0" w:color="auto"/>
      </w:divBdr>
    </w:div>
    <w:div w:id="970986135">
      <w:bodyDiv w:val="1"/>
      <w:marLeft w:val="0"/>
      <w:marRight w:val="0"/>
      <w:marTop w:val="0"/>
      <w:marBottom w:val="0"/>
      <w:divBdr>
        <w:top w:val="none" w:sz="0" w:space="0" w:color="auto"/>
        <w:left w:val="none" w:sz="0" w:space="0" w:color="auto"/>
        <w:bottom w:val="none" w:sz="0" w:space="0" w:color="auto"/>
        <w:right w:val="none" w:sz="0" w:space="0" w:color="auto"/>
      </w:divBdr>
    </w:div>
    <w:div w:id="1076517754">
      <w:bodyDiv w:val="1"/>
      <w:marLeft w:val="0"/>
      <w:marRight w:val="0"/>
      <w:marTop w:val="0"/>
      <w:marBottom w:val="0"/>
      <w:divBdr>
        <w:top w:val="none" w:sz="0" w:space="0" w:color="auto"/>
        <w:left w:val="none" w:sz="0" w:space="0" w:color="auto"/>
        <w:bottom w:val="none" w:sz="0" w:space="0" w:color="auto"/>
        <w:right w:val="none" w:sz="0" w:space="0" w:color="auto"/>
      </w:divBdr>
      <w:divsChild>
        <w:div w:id="169411341">
          <w:marLeft w:val="-225"/>
          <w:marRight w:val="-225"/>
          <w:marTop w:val="0"/>
          <w:marBottom w:val="225"/>
          <w:divBdr>
            <w:top w:val="none" w:sz="0" w:space="0" w:color="auto"/>
            <w:left w:val="none" w:sz="0" w:space="0" w:color="auto"/>
            <w:bottom w:val="none" w:sz="0" w:space="0" w:color="auto"/>
            <w:right w:val="none" w:sz="0" w:space="0" w:color="auto"/>
          </w:divBdr>
          <w:divsChild>
            <w:div w:id="1587155182">
              <w:marLeft w:val="0"/>
              <w:marRight w:val="0"/>
              <w:marTop w:val="0"/>
              <w:marBottom w:val="0"/>
              <w:divBdr>
                <w:top w:val="none" w:sz="0" w:space="0" w:color="auto"/>
                <w:left w:val="none" w:sz="0" w:space="0" w:color="auto"/>
                <w:bottom w:val="none" w:sz="0" w:space="0" w:color="auto"/>
                <w:right w:val="none" w:sz="0" w:space="0" w:color="auto"/>
              </w:divBdr>
              <w:divsChild>
                <w:div w:id="214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553">
          <w:marLeft w:val="-225"/>
          <w:marRight w:val="-225"/>
          <w:marTop w:val="0"/>
          <w:marBottom w:val="225"/>
          <w:divBdr>
            <w:top w:val="none" w:sz="0" w:space="0" w:color="auto"/>
            <w:left w:val="none" w:sz="0" w:space="0" w:color="auto"/>
            <w:bottom w:val="none" w:sz="0" w:space="0" w:color="auto"/>
            <w:right w:val="none" w:sz="0" w:space="0" w:color="auto"/>
          </w:divBdr>
          <w:divsChild>
            <w:div w:id="317265892">
              <w:marLeft w:val="0"/>
              <w:marRight w:val="0"/>
              <w:marTop w:val="0"/>
              <w:marBottom w:val="0"/>
              <w:divBdr>
                <w:top w:val="none" w:sz="0" w:space="0" w:color="auto"/>
                <w:left w:val="none" w:sz="0" w:space="0" w:color="auto"/>
                <w:bottom w:val="none" w:sz="0" w:space="0" w:color="auto"/>
                <w:right w:val="none" w:sz="0" w:space="0" w:color="auto"/>
              </w:divBdr>
              <w:divsChild>
                <w:div w:id="156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146">
      <w:bodyDiv w:val="1"/>
      <w:marLeft w:val="0"/>
      <w:marRight w:val="0"/>
      <w:marTop w:val="0"/>
      <w:marBottom w:val="0"/>
      <w:divBdr>
        <w:top w:val="none" w:sz="0" w:space="0" w:color="auto"/>
        <w:left w:val="none" w:sz="0" w:space="0" w:color="auto"/>
        <w:bottom w:val="none" w:sz="0" w:space="0" w:color="auto"/>
        <w:right w:val="none" w:sz="0" w:space="0" w:color="auto"/>
      </w:divBdr>
    </w:div>
    <w:div w:id="1432504331">
      <w:bodyDiv w:val="1"/>
      <w:marLeft w:val="0"/>
      <w:marRight w:val="0"/>
      <w:marTop w:val="0"/>
      <w:marBottom w:val="0"/>
      <w:divBdr>
        <w:top w:val="none" w:sz="0" w:space="0" w:color="auto"/>
        <w:left w:val="none" w:sz="0" w:space="0" w:color="auto"/>
        <w:bottom w:val="none" w:sz="0" w:space="0" w:color="auto"/>
        <w:right w:val="none" w:sz="0" w:space="0" w:color="auto"/>
      </w:divBdr>
    </w:div>
    <w:div w:id="1465585305">
      <w:bodyDiv w:val="1"/>
      <w:marLeft w:val="0"/>
      <w:marRight w:val="0"/>
      <w:marTop w:val="0"/>
      <w:marBottom w:val="0"/>
      <w:divBdr>
        <w:top w:val="none" w:sz="0" w:space="0" w:color="auto"/>
        <w:left w:val="none" w:sz="0" w:space="0" w:color="auto"/>
        <w:bottom w:val="none" w:sz="0" w:space="0" w:color="auto"/>
        <w:right w:val="none" w:sz="0" w:space="0" w:color="auto"/>
      </w:divBdr>
      <w:divsChild>
        <w:div w:id="1112479064">
          <w:marLeft w:val="0"/>
          <w:marRight w:val="0"/>
          <w:marTop w:val="0"/>
          <w:marBottom w:val="0"/>
          <w:divBdr>
            <w:top w:val="none" w:sz="0" w:space="0" w:color="auto"/>
            <w:left w:val="none" w:sz="0" w:space="0" w:color="auto"/>
            <w:bottom w:val="none" w:sz="0" w:space="0" w:color="auto"/>
            <w:right w:val="none" w:sz="0" w:space="0" w:color="auto"/>
          </w:divBdr>
        </w:div>
      </w:divsChild>
    </w:div>
    <w:div w:id="1566255142">
      <w:bodyDiv w:val="1"/>
      <w:marLeft w:val="0"/>
      <w:marRight w:val="0"/>
      <w:marTop w:val="0"/>
      <w:marBottom w:val="0"/>
      <w:divBdr>
        <w:top w:val="none" w:sz="0" w:space="0" w:color="auto"/>
        <w:left w:val="none" w:sz="0" w:space="0" w:color="auto"/>
        <w:bottom w:val="none" w:sz="0" w:space="0" w:color="auto"/>
        <w:right w:val="none" w:sz="0" w:space="0" w:color="auto"/>
      </w:divBdr>
    </w:div>
    <w:div w:id="1728525719">
      <w:bodyDiv w:val="1"/>
      <w:marLeft w:val="0"/>
      <w:marRight w:val="0"/>
      <w:marTop w:val="0"/>
      <w:marBottom w:val="0"/>
      <w:divBdr>
        <w:top w:val="none" w:sz="0" w:space="0" w:color="auto"/>
        <w:left w:val="none" w:sz="0" w:space="0" w:color="auto"/>
        <w:bottom w:val="none" w:sz="0" w:space="0" w:color="auto"/>
        <w:right w:val="none" w:sz="0" w:space="0" w:color="auto"/>
      </w:divBdr>
    </w:div>
    <w:div w:id="1782919854">
      <w:bodyDiv w:val="1"/>
      <w:marLeft w:val="0"/>
      <w:marRight w:val="0"/>
      <w:marTop w:val="0"/>
      <w:marBottom w:val="0"/>
      <w:divBdr>
        <w:top w:val="none" w:sz="0" w:space="0" w:color="auto"/>
        <w:left w:val="none" w:sz="0" w:space="0" w:color="auto"/>
        <w:bottom w:val="none" w:sz="0" w:space="0" w:color="auto"/>
        <w:right w:val="none" w:sz="0" w:space="0" w:color="auto"/>
      </w:divBdr>
    </w:div>
    <w:div w:id="1793396646">
      <w:bodyDiv w:val="1"/>
      <w:marLeft w:val="0"/>
      <w:marRight w:val="0"/>
      <w:marTop w:val="0"/>
      <w:marBottom w:val="0"/>
      <w:divBdr>
        <w:top w:val="none" w:sz="0" w:space="0" w:color="auto"/>
        <w:left w:val="none" w:sz="0" w:space="0" w:color="auto"/>
        <w:bottom w:val="none" w:sz="0" w:space="0" w:color="auto"/>
        <w:right w:val="none" w:sz="0" w:space="0" w:color="auto"/>
      </w:divBdr>
    </w:div>
    <w:div w:id="19609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ediedulivre@montpellier3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ediedulivre@montpellier3m.fr"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E1B0-0204-4280-854F-CDB832DC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1378</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Mairie de Montpellier</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FABRECH</dc:creator>
  <cp:lastModifiedBy>GARNET françois</cp:lastModifiedBy>
  <cp:revision>3</cp:revision>
  <cp:lastPrinted>2021-09-06T13:33:00Z</cp:lastPrinted>
  <dcterms:created xsi:type="dcterms:W3CDTF">2024-02-09T08:32:00Z</dcterms:created>
  <dcterms:modified xsi:type="dcterms:W3CDTF">2024-03-06T08:39:00Z</dcterms:modified>
</cp:coreProperties>
</file>